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CB9" w:rsidRPr="00D650CD" w:rsidRDefault="00B61A1B" w:rsidP="00B61A1B">
      <w:pPr>
        <w:ind w:left="5663" w:firstLine="1"/>
        <w:rPr>
          <w:b/>
          <w:color w:val="000000" w:themeColor="text1"/>
        </w:rPr>
      </w:pPr>
      <w:r w:rsidRPr="00D650CD">
        <w:rPr>
          <w:b/>
          <w:color w:val="000000" w:themeColor="text1"/>
        </w:rPr>
        <w:t xml:space="preserve">   </w:t>
      </w:r>
      <w:r w:rsidR="00045DEF" w:rsidRPr="00D650CD">
        <w:rPr>
          <w:b/>
          <w:color w:val="000000" w:themeColor="text1"/>
        </w:rPr>
        <w:t>Сравнительная таблица</w:t>
      </w:r>
    </w:p>
    <w:p w:rsidR="001C7E1F" w:rsidRPr="00D650CD" w:rsidRDefault="007F6EF8" w:rsidP="001C7E1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 приказу</w:t>
      </w:r>
      <w:r w:rsidR="001C7E1F" w:rsidRPr="00D650CD">
        <w:rPr>
          <w:b/>
          <w:bCs/>
          <w:color w:val="000000"/>
        </w:rPr>
        <w:t xml:space="preserve"> Заместителя Премьер-Министра – Министра национальной экономики Республики Казахстан «О внесении </w:t>
      </w:r>
      <w:r w:rsidR="00874606" w:rsidRPr="00D650CD">
        <w:rPr>
          <w:b/>
          <w:bCs/>
          <w:color w:val="000000"/>
        </w:rPr>
        <w:t xml:space="preserve">изменений </w:t>
      </w:r>
      <w:r w:rsidR="001C7E1F" w:rsidRPr="00D650CD">
        <w:rPr>
          <w:b/>
          <w:bCs/>
          <w:color w:val="000000"/>
        </w:rPr>
        <w:t>в приказ</w:t>
      </w:r>
      <w:r>
        <w:rPr>
          <w:b/>
          <w:bCs/>
          <w:color w:val="000000"/>
          <w:lang w:val="kk-KZ"/>
        </w:rPr>
        <w:t>ы</w:t>
      </w:r>
      <w:r w:rsidR="001C7E1F" w:rsidRPr="00D650CD">
        <w:rPr>
          <w:b/>
          <w:bCs/>
          <w:color w:val="000000"/>
        </w:rPr>
        <w:t xml:space="preserve"> Заместителя Премьер-Министра – Министра национальной экономики Республики Казахстан от 29 августа 2025 года № 87 «О некоторых вопросах юридических лиц со стопроцентным участием государства, за исключением Фонда национального благосостояния и единого накопительного пенсионного фонда» </w:t>
      </w:r>
      <w:r w:rsidR="00661D19" w:rsidRPr="00D650CD">
        <w:rPr>
          <w:b/>
          <w:bCs/>
          <w:color w:val="000000"/>
        </w:rPr>
        <w:t xml:space="preserve">и </w:t>
      </w:r>
      <w:r w:rsidR="000419E8" w:rsidRPr="00D650CD">
        <w:rPr>
          <w:b/>
          <w:bCs/>
          <w:color w:val="000000"/>
        </w:rPr>
        <w:t xml:space="preserve">от 20 августа 2025 года № 80 </w:t>
      </w:r>
      <w:r w:rsidR="00661D19" w:rsidRPr="00D650CD">
        <w:rPr>
          <w:b/>
          <w:bCs/>
          <w:color w:val="000000"/>
        </w:rPr>
        <w:t>«Об утверждении Правил создания и упразднения наблюдательного совета, требования, предъявляемые к лицам, избираемым в состав наблюдательного совета, а также порядок конкурсного отбора членов наблюдательного совета и досрочного прекращения их полномочий»</w:t>
      </w:r>
      <w:r w:rsidR="000419E8" w:rsidRPr="00D650CD">
        <w:rPr>
          <w:b/>
          <w:bCs/>
          <w:color w:val="000000"/>
        </w:rPr>
        <w:t xml:space="preserve"> </w:t>
      </w:r>
    </w:p>
    <w:p w:rsidR="0067622D" w:rsidRPr="00D650CD" w:rsidRDefault="0067622D" w:rsidP="00234BF0">
      <w:pPr>
        <w:jc w:val="center"/>
        <w:rPr>
          <w:b/>
          <w:color w:val="000000" w:themeColor="text1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5315" w:type="dxa"/>
        <w:tblLayout w:type="fixed"/>
        <w:tblLook w:val="04A0" w:firstRow="1" w:lastRow="0" w:firstColumn="1" w:lastColumn="0" w:noHBand="0" w:noVBand="1"/>
      </w:tblPr>
      <w:tblGrid>
        <w:gridCol w:w="704"/>
        <w:gridCol w:w="1560"/>
        <w:gridCol w:w="4537"/>
        <w:gridCol w:w="4394"/>
        <w:gridCol w:w="4111"/>
        <w:gridCol w:w="9"/>
      </w:tblGrid>
      <w:tr w:rsidR="00690286" w:rsidRPr="00D650CD" w:rsidTr="00B61643">
        <w:trPr>
          <w:gridAfter w:val="1"/>
          <w:wAfter w:w="9" w:type="dxa"/>
        </w:trPr>
        <w:tc>
          <w:tcPr>
            <w:tcW w:w="704" w:type="dxa"/>
            <w:vAlign w:val="center"/>
          </w:tcPr>
          <w:p w:rsidR="00690286" w:rsidRPr="00D650CD" w:rsidRDefault="00690286" w:rsidP="000F3C93">
            <w:pPr>
              <w:jc w:val="center"/>
              <w:rPr>
                <w:b/>
              </w:rPr>
            </w:pPr>
            <w:r w:rsidRPr="00D650CD">
              <w:rPr>
                <w:b/>
              </w:rPr>
              <w:t>№</w:t>
            </w:r>
          </w:p>
          <w:p w:rsidR="00690286" w:rsidRPr="00D650CD" w:rsidRDefault="00690286" w:rsidP="000F3C93">
            <w:pPr>
              <w:ind w:left="-105" w:right="-111"/>
              <w:jc w:val="center"/>
              <w:rPr>
                <w:b/>
              </w:rPr>
            </w:pPr>
            <w:r w:rsidRPr="00D650CD">
              <w:rPr>
                <w:b/>
              </w:rPr>
              <w:t>п/п</w:t>
            </w:r>
          </w:p>
        </w:tc>
        <w:tc>
          <w:tcPr>
            <w:tcW w:w="1560" w:type="dxa"/>
            <w:vAlign w:val="center"/>
          </w:tcPr>
          <w:p w:rsidR="00690286" w:rsidRPr="00D650CD" w:rsidRDefault="00690286" w:rsidP="000F3C93">
            <w:pPr>
              <w:jc w:val="center"/>
              <w:rPr>
                <w:b/>
              </w:rPr>
            </w:pPr>
            <w:r w:rsidRPr="00D650CD">
              <w:rPr>
                <w:b/>
              </w:rPr>
              <w:t>Структурный элемент правового акта</w:t>
            </w:r>
          </w:p>
        </w:tc>
        <w:tc>
          <w:tcPr>
            <w:tcW w:w="4537" w:type="dxa"/>
            <w:vAlign w:val="center"/>
          </w:tcPr>
          <w:p w:rsidR="00690286" w:rsidRPr="00D650CD" w:rsidRDefault="00690286" w:rsidP="000F3C93">
            <w:pPr>
              <w:ind w:hanging="108"/>
              <w:jc w:val="center"/>
              <w:rPr>
                <w:b/>
              </w:rPr>
            </w:pPr>
            <w:r w:rsidRPr="00D650CD">
              <w:rPr>
                <w:b/>
              </w:rPr>
              <w:t>Действующая редакция</w:t>
            </w:r>
          </w:p>
        </w:tc>
        <w:tc>
          <w:tcPr>
            <w:tcW w:w="4394" w:type="dxa"/>
            <w:vAlign w:val="center"/>
          </w:tcPr>
          <w:p w:rsidR="00690286" w:rsidRPr="00D650CD" w:rsidRDefault="00690286" w:rsidP="000F3C93">
            <w:pPr>
              <w:jc w:val="center"/>
              <w:rPr>
                <w:b/>
              </w:rPr>
            </w:pPr>
            <w:r w:rsidRPr="00D650CD">
              <w:rPr>
                <w:b/>
              </w:rPr>
              <w:t>Предлагаемая редакция</w:t>
            </w:r>
          </w:p>
        </w:tc>
        <w:tc>
          <w:tcPr>
            <w:tcW w:w="4111" w:type="dxa"/>
            <w:vAlign w:val="center"/>
          </w:tcPr>
          <w:p w:rsidR="00690286" w:rsidRPr="00D650CD" w:rsidRDefault="00690286" w:rsidP="000F3C93">
            <w:pPr>
              <w:jc w:val="center"/>
              <w:rPr>
                <w:b/>
              </w:rPr>
            </w:pPr>
            <w:r w:rsidRPr="00D650CD">
              <w:rPr>
                <w:b/>
              </w:rPr>
              <w:t>Обоснование</w:t>
            </w:r>
          </w:p>
        </w:tc>
      </w:tr>
      <w:tr w:rsidR="00690286" w:rsidRPr="00D650CD" w:rsidTr="00B61643">
        <w:trPr>
          <w:gridAfter w:val="1"/>
          <w:wAfter w:w="9" w:type="dxa"/>
        </w:trPr>
        <w:tc>
          <w:tcPr>
            <w:tcW w:w="704" w:type="dxa"/>
            <w:vAlign w:val="center"/>
          </w:tcPr>
          <w:p w:rsidR="00690286" w:rsidRPr="00D650CD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D650CD">
              <w:rPr>
                <w:b/>
                <w:lang w:eastAsia="en-US"/>
              </w:rPr>
              <w:t>1</w:t>
            </w:r>
          </w:p>
        </w:tc>
        <w:tc>
          <w:tcPr>
            <w:tcW w:w="1560" w:type="dxa"/>
            <w:vAlign w:val="center"/>
          </w:tcPr>
          <w:p w:rsidR="00690286" w:rsidRPr="00D650CD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D650CD">
              <w:rPr>
                <w:b/>
                <w:lang w:eastAsia="en-US"/>
              </w:rPr>
              <w:t>2</w:t>
            </w:r>
          </w:p>
        </w:tc>
        <w:tc>
          <w:tcPr>
            <w:tcW w:w="4537" w:type="dxa"/>
            <w:vAlign w:val="center"/>
          </w:tcPr>
          <w:p w:rsidR="00690286" w:rsidRPr="00D650CD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D650CD">
              <w:rPr>
                <w:b/>
                <w:lang w:eastAsia="en-US"/>
              </w:rPr>
              <w:t>3</w:t>
            </w:r>
          </w:p>
        </w:tc>
        <w:tc>
          <w:tcPr>
            <w:tcW w:w="4394" w:type="dxa"/>
            <w:vAlign w:val="center"/>
          </w:tcPr>
          <w:p w:rsidR="00690286" w:rsidRPr="00D650CD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D650CD">
              <w:rPr>
                <w:b/>
                <w:lang w:eastAsia="en-US"/>
              </w:rPr>
              <w:t>4</w:t>
            </w:r>
          </w:p>
        </w:tc>
        <w:tc>
          <w:tcPr>
            <w:tcW w:w="4111" w:type="dxa"/>
            <w:vAlign w:val="center"/>
          </w:tcPr>
          <w:p w:rsidR="00690286" w:rsidRPr="00D650CD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D650CD">
              <w:rPr>
                <w:b/>
                <w:lang w:eastAsia="en-US"/>
              </w:rPr>
              <w:t>5</w:t>
            </w:r>
          </w:p>
        </w:tc>
      </w:tr>
      <w:tr w:rsidR="00A9555B" w:rsidRPr="00D650CD" w:rsidTr="00B61643">
        <w:tc>
          <w:tcPr>
            <w:tcW w:w="15315" w:type="dxa"/>
            <w:gridSpan w:val="6"/>
            <w:vAlign w:val="center"/>
          </w:tcPr>
          <w:p w:rsidR="00A9555B" w:rsidRPr="00D650CD" w:rsidRDefault="00A9555B" w:rsidP="00A9555B">
            <w:pPr>
              <w:widowControl w:val="0"/>
              <w:jc w:val="center"/>
              <w:rPr>
                <w:b/>
                <w:lang w:eastAsia="en-US"/>
              </w:rPr>
            </w:pPr>
            <w:r w:rsidRPr="00D650CD">
              <w:rPr>
                <w:b/>
                <w:lang w:eastAsia="en-US"/>
              </w:rPr>
              <w:t xml:space="preserve">Приказ Заместителя Премьер-Министра - Министра национальной экономики Республики Казахстан от 29 августа 2025 года № 87 </w:t>
            </w:r>
            <w:r w:rsidRPr="00D650CD">
              <w:rPr>
                <w:b/>
                <w:lang w:eastAsia="en-US"/>
              </w:rPr>
              <w:br/>
              <w:t>«О некоторых вопросах юридических лиц со стопроцентным участием государства, за исключением Фонда национального благосостояния и единого накопительного пенсионного фонда»</w:t>
            </w:r>
          </w:p>
        </w:tc>
      </w:tr>
      <w:tr w:rsidR="00A9555B" w:rsidRPr="00D650CD" w:rsidTr="00B61643">
        <w:tc>
          <w:tcPr>
            <w:tcW w:w="15315" w:type="dxa"/>
            <w:gridSpan w:val="6"/>
            <w:vAlign w:val="center"/>
          </w:tcPr>
          <w:p w:rsidR="00A9555B" w:rsidRPr="00D650CD" w:rsidRDefault="00A9555B" w:rsidP="00A9555B">
            <w:pPr>
              <w:widowControl w:val="0"/>
              <w:jc w:val="center"/>
              <w:rPr>
                <w:b/>
                <w:lang w:eastAsia="en-US"/>
              </w:rPr>
            </w:pPr>
            <w:r w:rsidRPr="00D650CD">
              <w:rPr>
                <w:b/>
                <w:lang w:eastAsia="en-US"/>
              </w:rPr>
              <w:t>Правила и критерии отбора независимых директоров (независимых членов) в состав совета директоров (наблюдательный совет) акционерных обществ (товариществ с ограниченной ответственностью) со стопроцентным участием государства в уставном капитале, за исключением Фонда национального благосостояния и единого накопительного пенсионного фонда</w:t>
            </w:r>
          </w:p>
        </w:tc>
      </w:tr>
      <w:tr w:rsidR="0003396D" w:rsidRPr="00D650CD" w:rsidTr="00B61643">
        <w:trPr>
          <w:gridAfter w:val="1"/>
          <w:wAfter w:w="9" w:type="dxa"/>
        </w:trPr>
        <w:tc>
          <w:tcPr>
            <w:tcW w:w="704" w:type="dxa"/>
            <w:vAlign w:val="center"/>
          </w:tcPr>
          <w:p w:rsidR="0003396D" w:rsidRPr="00D650CD" w:rsidRDefault="0003396D" w:rsidP="0003396D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4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20469" w:rsidRPr="00D650CD" w:rsidRDefault="007F6EF8" w:rsidP="0003396D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val="kk-KZ" w:eastAsia="en-US"/>
              </w:rPr>
              <w:t>под</w:t>
            </w:r>
            <w:r w:rsidR="00F20469" w:rsidRPr="00D650CD">
              <w:rPr>
                <w:bCs/>
                <w:lang w:eastAsia="en-US"/>
              </w:rPr>
              <w:t>пункт 1</w:t>
            </w:r>
            <w:r w:rsidR="0056130E" w:rsidRPr="00D650CD">
              <w:rPr>
                <w:bCs/>
                <w:lang w:eastAsia="en-US"/>
              </w:rPr>
              <w:t>0</w:t>
            </w:r>
            <w:r>
              <w:rPr>
                <w:bCs/>
                <w:lang w:val="kk-KZ" w:eastAsia="en-US"/>
              </w:rPr>
              <w:t>)</w:t>
            </w:r>
            <w:r w:rsidR="00F20469" w:rsidRPr="00D650CD">
              <w:rPr>
                <w:bCs/>
                <w:lang w:eastAsia="en-US"/>
              </w:rPr>
              <w:t xml:space="preserve"> </w:t>
            </w:r>
          </w:p>
          <w:p w:rsidR="0003396D" w:rsidRPr="00D650CD" w:rsidRDefault="007F6EF8" w:rsidP="0003396D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val="kk-KZ" w:eastAsia="en-US"/>
              </w:rPr>
              <w:t xml:space="preserve">пункта 2 </w:t>
            </w:r>
            <w:r w:rsidR="00F20469" w:rsidRPr="00D650CD">
              <w:rPr>
                <w:bCs/>
                <w:lang w:eastAsia="en-US"/>
              </w:rPr>
              <w:t xml:space="preserve"> </w:t>
            </w:r>
          </w:p>
        </w:tc>
        <w:tc>
          <w:tcPr>
            <w:tcW w:w="4537" w:type="dxa"/>
          </w:tcPr>
          <w:p w:rsidR="0003396D" w:rsidRPr="00D650CD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 xml:space="preserve">           10) шлюз «</w:t>
            </w:r>
            <w:r w:rsidRPr="00D650CD">
              <w:rPr>
                <w:b/>
                <w:bCs/>
              </w:rPr>
              <w:t>электронного</w:t>
            </w:r>
            <w:r w:rsidRPr="00D650CD">
              <w:rPr>
                <w:bCs/>
              </w:rPr>
              <w:t xml:space="preserve"> правительства» – </w:t>
            </w:r>
            <w:r w:rsidRPr="0063223A">
              <w:rPr>
                <w:b/>
                <w:bCs/>
              </w:rPr>
              <w:t>информационная</w:t>
            </w:r>
            <w:r w:rsidRPr="00D650CD">
              <w:rPr>
                <w:bCs/>
              </w:rPr>
              <w:t xml:space="preserve"> система, предназначенная для интеграции </w:t>
            </w:r>
            <w:r w:rsidRPr="0063223A">
              <w:rPr>
                <w:b/>
                <w:bCs/>
              </w:rPr>
              <w:t>объектов информатизации</w:t>
            </w:r>
            <w:r w:rsidRPr="00D650CD">
              <w:rPr>
                <w:bCs/>
              </w:rPr>
              <w:t xml:space="preserve"> «</w:t>
            </w:r>
            <w:r w:rsidRPr="00D650CD">
              <w:rPr>
                <w:b/>
                <w:bCs/>
              </w:rPr>
              <w:t>электронного</w:t>
            </w:r>
            <w:r w:rsidRPr="00D650CD">
              <w:rPr>
                <w:bCs/>
              </w:rPr>
              <w:t xml:space="preserve"> правительства» с иными </w:t>
            </w:r>
            <w:r w:rsidRPr="00D169DD">
              <w:rPr>
                <w:b/>
                <w:bCs/>
              </w:rPr>
              <w:t>объектами информатизации</w:t>
            </w:r>
            <w:r w:rsidRPr="00D650CD">
              <w:rPr>
                <w:bCs/>
              </w:rPr>
              <w:t xml:space="preserve"> «</w:t>
            </w:r>
            <w:r w:rsidRPr="00D650CD">
              <w:rPr>
                <w:b/>
                <w:bCs/>
              </w:rPr>
              <w:t>электронного</w:t>
            </w:r>
            <w:r w:rsidR="00D650CD" w:rsidRPr="00D650CD">
              <w:rPr>
                <w:bCs/>
              </w:rPr>
              <w:t xml:space="preserve"> правительства</w:t>
            </w:r>
            <w:r w:rsidRPr="00D650CD">
              <w:rPr>
                <w:bCs/>
              </w:rPr>
              <w:t>.</w:t>
            </w:r>
          </w:p>
        </w:tc>
        <w:tc>
          <w:tcPr>
            <w:tcW w:w="4394" w:type="dxa"/>
          </w:tcPr>
          <w:p w:rsidR="000A0DF3" w:rsidRPr="00D650CD" w:rsidRDefault="0056130E" w:rsidP="00D169DD">
            <w:pPr>
              <w:ind w:firstLine="176"/>
              <w:jc w:val="both"/>
              <w:rPr>
                <w:b/>
                <w:bCs/>
                <w:lang w:eastAsia="en-US"/>
              </w:rPr>
            </w:pPr>
            <w:r w:rsidRPr="00D650CD">
              <w:rPr>
                <w:bCs/>
              </w:rPr>
              <w:t>10) шлюз «</w:t>
            </w:r>
            <w:r w:rsidRPr="00D650CD">
              <w:rPr>
                <w:b/>
                <w:bCs/>
              </w:rPr>
              <w:t>цифрового</w:t>
            </w:r>
            <w:r w:rsidRPr="00D650CD">
              <w:rPr>
                <w:bCs/>
              </w:rPr>
              <w:t xml:space="preserve"> правительства» – </w:t>
            </w:r>
            <w:r w:rsidR="0063223A" w:rsidRPr="00D650CD">
              <w:rPr>
                <w:b/>
                <w:bCs/>
              </w:rPr>
              <w:t xml:space="preserve"> </w:t>
            </w:r>
            <w:proofErr w:type="spellStart"/>
            <w:r w:rsidR="0063223A">
              <w:rPr>
                <w:b/>
                <w:bCs/>
              </w:rPr>
              <w:t>цифров</w:t>
            </w:r>
            <w:proofErr w:type="spellEnd"/>
            <w:r w:rsidR="0063223A">
              <w:rPr>
                <w:b/>
                <w:bCs/>
                <w:lang w:val="kk-KZ"/>
              </w:rPr>
              <w:t xml:space="preserve">ая </w:t>
            </w:r>
            <w:r w:rsidRPr="00D650CD">
              <w:rPr>
                <w:bCs/>
              </w:rPr>
              <w:t xml:space="preserve">система, предназначенная для интеграции </w:t>
            </w:r>
            <w:r w:rsidR="0063223A" w:rsidRPr="0063223A">
              <w:rPr>
                <w:b/>
                <w:bCs/>
                <w:lang w:val="kk-KZ"/>
              </w:rPr>
              <w:t>цифровых объектов</w:t>
            </w:r>
            <w:r w:rsidRPr="00D650CD">
              <w:rPr>
                <w:bCs/>
              </w:rPr>
              <w:t xml:space="preserve"> «</w:t>
            </w:r>
            <w:r w:rsidR="00661D19" w:rsidRPr="00D650CD">
              <w:rPr>
                <w:b/>
                <w:bCs/>
              </w:rPr>
              <w:t>цифрового</w:t>
            </w:r>
            <w:r w:rsidR="00661D19" w:rsidRPr="00D650CD">
              <w:rPr>
                <w:bCs/>
              </w:rPr>
              <w:t xml:space="preserve"> </w:t>
            </w:r>
            <w:r w:rsidRPr="00D650CD">
              <w:rPr>
                <w:bCs/>
              </w:rPr>
              <w:t xml:space="preserve">правительства» с иными </w:t>
            </w:r>
            <w:r w:rsidR="00D169DD" w:rsidRPr="00D169DD">
              <w:rPr>
                <w:b/>
                <w:bCs/>
                <w:lang w:val="kk-KZ"/>
              </w:rPr>
              <w:t xml:space="preserve">цифровыми </w:t>
            </w:r>
            <w:r w:rsidRPr="00D169DD">
              <w:rPr>
                <w:b/>
                <w:bCs/>
              </w:rPr>
              <w:t>объектами</w:t>
            </w:r>
            <w:r w:rsidRPr="00D650CD">
              <w:rPr>
                <w:bCs/>
              </w:rPr>
              <w:t xml:space="preserve"> «</w:t>
            </w:r>
            <w:r w:rsidR="00661D19" w:rsidRPr="00D650CD">
              <w:rPr>
                <w:b/>
                <w:bCs/>
              </w:rPr>
              <w:t>цифрового</w:t>
            </w:r>
            <w:r w:rsidR="00661D19" w:rsidRPr="00D650CD">
              <w:rPr>
                <w:bCs/>
              </w:rPr>
              <w:t xml:space="preserve"> </w:t>
            </w:r>
            <w:r w:rsidRPr="00D650CD">
              <w:rPr>
                <w:bCs/>
              </w:rPr>
              <w:t>правительства</w:t>
            </w:r>
            <w:r w:rsidRPr="00B35061">
              <w:rPr>
                <w:b/>
                <w:bCs/>
              </w:rPr>
              <w:t>»</w:t>
            </w:r>
            <w:r w:rsidRPr="00D650CD">
              <w:rPr>
                <w:bCs/>
              </w:rPr>
              <w:t>.</w:t>
            </w:r>
          </w:p>
        </w:tc>
        <w:tc>
          <w:tcPr>
            <w:tcW w:w="4111" w:type="dxa"/>
          </w:tcPr>
          <w:p w:rsidR="00D650CD" w:rsidRPr="00C54B99" w:rsidRDefault="003D73FB" w:rsidP="00D650CD">
            <w:pPr>
              <w:pStyle w:val="docdata"/>
              <w:jc w:val="both"/>
              <w:rPr>
                <w:color w:val="000000"/>
              </w:rPr>
            </w:pPr>
            <w:r w:rsidRPr="00C54B99">
              <w:rPr>
                <w:color w:val="000000"/>
              </w:rPr>
              <w:t>В целях приведения</w:t>
            </w:r>
            <w:r w:rsidR="00C857CF" w:rsidRPr="00C54B99">
              <w:rPr>
                <w:color w:val="000000"/>
              </w:rPr>
              <w:t xml:space="preserve"> в соответствие с Цифровым кодексом</w:t>
            </w:r>
            <w:r w:rsidRPr="00C54B99">
              <w:rPr>
                <w:color w:val="000000"/>
              </w:rPr>
              <w:t xml:space="preserve"> </w:t>
            </w:r>
            <w:r w:rsidRPr="00C54B99">
              <w:t xml:space="preserve"> </w:t>
            </w:r>
            <w:r w:rsidRPr="00C54B99">
              <w:rPr>
                <w:color w:val="000000"/>
              </w:rPr>
              <w:t>Республики Казахстан</w:t>
            </w:r>
            <w:r w:rsidR="00C857CF" w:rsidRPr="00C54B99">
              <w:rPr>
                <w:color w:val="000000"/>
              </w:rPr>
              <w:t xml:space="preserve">. </w:t>
            </w:r>
            <w:r w:rsidR="00D650CD" w:rsidRPr="00C54B99">
              <w:rPr>
                <w:color w:val="000000"/>
              </w:rPr>
              <w:t xml:space="preserve">  </w:t>
            </w:r>
          </w:p>
        </w:tc>
      </w:tr>
      <w:tr w:rsidR="0056130E" w:rsidRPr="00D650CD" w:rsidTr="00B61643">
        <w:trPr>
          <w:gridAfter w:val="1"/>
          <w:wAfter w:w="9" w:type="dxa"/>
        </w:trPr>
        <w:tc>
          <w:tcPr>
            <w:tcW w:w="704" w:type="dxa"/>
            <w:vAlign w:val="center"/>
          </w:tcPr>
          <w:p w:rsidR="0056130E" w:rsidRPr="00D650CD" w:rsidRDefault="0056130E" w:rsidP="0003396D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4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6130E" w:rsidRPr="00D650CD" w:rsidRDefault="0056130E" w:rsidP="0003396D">
            <w:pPr>
              <w:widowControl w:val="0"/>
              <w:jc w:val="center"/>
              <w:rPr>
                <w:bCs/>
                <w:lang w:eastAsia="en-US"/>
              </w:rPr>
            </w:pPr>
            <w:r w:rsidRPr="00D650CD">
              <w:rPr>
                <w:bCs/>
                <w:lang w:eastAsia="en-US"/>
              </w:rPr>
              <w:t>пункт 10</w:t>
            </w:r>
          </w:p>
        </w:tc>
        <w:tc>
          <w:tcPr>
            <w:tcW w:w="4537" w:type="dxa"/>
          </w:tcPr>
          <w:p w:rsidR="00E1644C" w:rsidRDefault="0056130E" w:rsidP="0056130E">
            <w:pPr>
              <w:jc w:val="both"/>
              <w:rPr>
                <w:bCs/>
                <w:lang w:val="kk-KZ"/>
              </w:rPr>
            </w:pPr>
            <w:r w:rsidRPr="00D650CD">
              <w:rPr>
                <w:bCs/>
              </w:rPr>
              <w:t xml:space="preserve">          10.</w:t>
            </w:r>
            <w:r w:rsidR="000419E8" w:rsidRPr="00D650CD">
              <w:rPr>
                <w:bCs/>
              </w:rPr>
              <w:t xml:space="preserve"> </w:t>
            </w:r>
            <w:r w:rsidR="00E1644C" w:rsidRPr="00E1644C">
              <w:rPr>
                <w:bCs/>
              </w:rPr>
              <w:t xml:space="preserve">Кандидаты предоставляют в сроки, указанные в объявлении о проведении конкурса, в электронной форме на веб-портале реестра подписанное с использованием ЭЦП заявление об участии в конкурсе по форме </w:t>
            </w:r>
            <w:r w:rsidR="00E1644C" w:rsidRPr="00E1644C">
              <w:rPr>
                <w:bCs/>
              </w:rPr>
              <w:lastRenderedPageBreak/>
              <w:t>согласно приложению 1 к настоящим Правилам с приложением заполненной анкеты с фото по форме согласно приложению 2 к настоящим Правилам.</w:t>
            </w:r>
            <w:r w:rsidR="000419E8" w:rsidRPr="00D650CD">
              <w:rPr>
                <w:bCs/>
              </w:rPr>
              <w:t xml:space="preserve">          </w:t>
            </w:r>
            <w:r w:rsidR="00E1644C">
              <w:rPr>
                <w:bCs/>
                <w:lang w:val="kk-KZ"/>
              </w:rPr>
              <w:t xml:space="preserve">  </w:t>
            </w:r>
          </w:p>
          <w:p w:rsidR="0056130E" w:rsidRPr="00D650CD" w:rsidRDefault="00E1644C" w:rsidP="0056130E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 xml:space="preserve">      </w:t>
            </w:r>
            <w:r w:rsidR="0056130E" w:rsidRPr="00D650CD">
              <w:rPr>
                <w:bCs/>
              </w:rPr>
              <w:t xml:space="preserve">Веб-портал из соответствующих государственных </w:t>
            </w:r>
            <w:r w:rsidR="0056130E" w:rsidRPr="00D169DD">
              <w:rPr>
                <w:b/>
                <w:bCs/>
              </w:rPr>
              <w:t>информационных систем</w:t>
            </w:r>
            <w:r w:rsidR="0056130E" w:rsidRPr="00D650CD">
              <w:rPr>
                <w:bCs/>
              </w:rPr>
              <w:t xml:space="preserve"> и баз данных через шлюз «</w:t>
            </w:r>
            <w:r w:rsidR="0056130E" w:rsidRPr="00D650CD">
              <w:rPr>
                <w:b/>
                <w:bCs/>
              </w:rPr>
              <w:t>электронного</w:t>
            </w:r>
            <w:r w:rsidR="0056130E" w:rsidRPr="00D650CD">
              <w:rPr>
                <w:bCs/>
              </w:rPr>
              <w:t xml:space="preserve"> правительства» реестра автоматически прикрепляет к заявлению об участии в конкурсе следующие документы кандидата:</w:t>
            </w:r>
          </w:p>
          <w:p w:rsidR="0056130E" w:rsidRPr="00D650CD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1) удостоверяющий личность;</w:t>
            </w:r>
          </w:p>
          <w:p w:rsidR="0056130E" w:rsidRPr="00D650CD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2) об образовании;</w:t>
            </w:r>
          </w:p>
          <w:p w:rsidR="0056130E" w:rsidRPr="00D650CD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3) документы, подтверждающие трудовую деятельность;</w:t>
            </w:r>
          </w:p>
          <w:p w:rsidR="0056130E" w:rsidRPr="00D650CD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4) об отсутствии судимости;</w:t>
            </w:r>
          </w:p>
          <w:p w:rsidR="0056130E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5) об отсутствии фактов совершения коррупционного преступления.</w:t>
            </w:r>
          </w:p>
          <w:p w:rsidR="0056130E" w:rsidRPr="00D650CD" w:rsidRDefault="00861D69" w:rsidP="0056130E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 xml:space="preserve">     </w:t>
            </w:r>
            <w:r w:rsidRPr="00861D69">
              <w:rPr>
                <w:bCs/>
              </w:rPr>
              <w:t xml:space="preserve">В случае отсутствия сведений о трудовой деятельности в соответствующей государственной </w:t>
            </w:r>
            <w:r w:rsidRPr="00861D69">
              <w:rPr>
                <w:b/>
                <w:bCs/>
              </w:rPr>
              <w:t>информационной</w:t>
            </w:r>
            <w:r w:rsidRPr="00861D69">
              <w:rPr>
                <w:bCs/>
              </w:rPr>
              <w:t xml:space="preserve"> системе кандидат прикрепляет к заявлению об участии в конкурсе один из документов, подтверждающих трудовую деятельность, указанных в статье 35 Трудового кодекса Республики Казахстан.</w:t>
            </w:r>
          </w:p>
        </w:tc>
        <w:tc>
          <w:tcPr>
            <w:tcW w:w="4394" w:type="dxa"/>
          </w:tcPr>
          <w:p w:rsidR="000419E8" w:rsidRPr="00D650CD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lastRenderedPageBreak/>
              <w:t xml:space="preserve">          10.</w:t>
            </w:r>
            <w:r w:rsidR="000419E8" w:rsidRPr="00D650CD">
              <w:rPr>
                <w:bCs/>
              </w:rPr>
              <w:t xml:space="preserve"> </w:t>
            </w:r>
            <w:r w:rsidR="00F94B56" w:rsidRPr="00F94B56">
              <w:rPr>
                <w:bCs/>
              </w:rPr>
              <w:t xml:space="preserve">Кандидаты предоставляют в сроки, указанные в объявлении о проведении конкурса, в электронной форме на веб-портале реестра подписанное с использованием ЭЦП заявление об участии в конкурсе по </w:t>
            </w:r>
            <w:r w:rsidR="00F94B56" w:rsidRPr="00F94B56">
              <w:rPr>
                <w:bCs/>
              </w:rPr>
              <w:lastRenderedPageBreak/>
              <w:t>форме согласно приложению 1 к настоящим Правилам с приложением заполненной анкеты с фото по форме согласно приложению 2 к настоящим Правилам.</w:t>
            </w:r>
            <w:r w:rsidRPr="00D650CD">
              <w:rPr>
                <w:bCs/>
              </w:rPr>
              <w:t xml:space="preserve">   </w:t>
            </w:r>
          </w:p>
          <w:p w:rsidR="0056130E" w:rsidRPr="00D650CD" w:rsidRDefault="000419E8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 xml:space="preserve">          </w:t>
            </w:r>
            <w:r w:rsidR="0056130E" w:rsidRPr="00D650CD">
              <w:rPr>
                <w:bCs/>
              </w:rPr>
              <w:t xml:space="preserve">Веб-портал из соответствующих государственных </w:t>
            </w:r>
            <w:r w:rsidR="00D169DD">
              <w:rPr>
                <w:b/>
                <w:bCs/>
                <w:lang w:val="kk-KZ"/>
              </w:rPr>
              <w:t>цифровых</w:t>
            </w:r>
            <w:r w:rsidR="0056130E" w:rsidRPr="00D169DD">
              <w:rPr>
                <w:b/>
                <w:bCs/>
              </w:rPr>
              <w:t xml:space="preserve"> систем</w:t>
            </w:r>
            <w:r w:rsidR="0056130E" w:rsidRPr="00D650CD">
              <w:rPr>
                <w:bCs/>
              </w:rPr>
              <w:t xml:space="preserve"> и баз данных через шлюз «</w:t>
            </w:r>
            <w:r w:rsidR="0056130E" w:rsidRPr="00D650CD">
              <w:rPr>
                <w:b/>
                <w:bCs/>
              </w:rPr>
              <w:t>цифрового</w:t>
            </w:r>
            <w:r w:rsidR="0056130E" w:rsidRPr="00D650CD">
              <w:rPr>
                <w:bCs/>
              </w:rPr>
              <w:t xml:space="preserve"> правительства» реестра автоматически прикрепляет к заявлению об участии в конкурсе следующие документы кандидата:</w:t>
            </w:r>
          </w:p>
          <w:p w:rsidR="0056130E" w:rsidRPr="00D650CD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1) удостоверяющий личность;</w:t>
            </w:r>
          </w:p>
          <w:p w:rsidR="0056130E" w:rsidRPr="00D650CD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2) об образовании;</w:t>
            </w:r>
          </w:p>
          <w:p w:rsidR="0056130E" w:rsidRPr="00D650CD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3) документы, подтверждающие трудовую деятельность;</w:t>
            </w:r>
          </w:p>
          <w:p w:rsidR="0056130E" w:rsidRPr="00D650CD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4) об отсутствии судимости;</w:t>
            </w:r>
          </w:p>
          <w:p w:rsidR="0056130E" w:rsidRPr="00D650CD" w:rsidRDefault="0056130E" w:rsidP="0056130E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5) об отсутствии фактов совершения коррупционного преступления.</w:t>
            </w:r>
          </w:p>
          <w:p w:rsidR="0056130E" w:rsidRPr="00D650CD" w:rsidRDefault="00861D69" w:rsidP="00861D69">
            <w:pPr>
              <w:ind w:firstLine="176"/>
              <w:jc w:val="both"/>
              <w:rPr>
                <w:bCs/>
              </w:rPr>
            </w:pPr>
            <w:r w:rsidRPr="00861D69">
              <w:rPr>
                <w:bCs/>
              </w:rPr>
              <w:t xml:space="preserve">В случае отсутствия сведений о трудовой деятельности в соответствующей государственной </w:t>
            </w:r>
            <w:r>
              <w:rPr>
                <w:b/>
                <w:bCs/>
                <w:lang w:val="kk-KZ"/>
              </w:rPr>
              <w:t>цифровой</w:t>
            </w:r>
            <w:r w:rsidRPr="00861D69">
              <w:rPr>
                <w:bCs/>
              </w:rPr>
              <w:t xml:space="preserve"> системе кандидат прикрепляет к заявлению об участии в конкурсе один из документов, подтверждающих трудовую деятельность, указанных в статье 35 Трудового кодекса Республики Казахстан.</w:t>
            </w:r>
          </w:p>
        </w:tc>
        <w:tc>
          <w:tcPr>
            <w:tcW w:w="4111" w:type="dxa"/>
          </w:tcPr>
          <w:p w:rsidR="0056130E" w:rsidRPr="007F6EF8" w:rsidRDefault="00C857CF" w:rsidP="0056130E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7D216C">
              <w:rPr>
                <w:bCs/>
              </w:rPr>
              <w:lastRenderedPageBreak/>
              <w:t xml:space="preserve">Обоснование приведено в позиции </w:t>
            </w:r>
            <w:r>
              <w:rPr>
                <w:bCs/>
              </w:rPr>
              <w:t>1</w:t>
            </w:r>
            <w:r w:rsidRPr="007D216C">
              <w:rPr>
                <w:bCs/>
              </w:rPr>
              <w:t xml:space="preserve"> сравнительной таблицы.</w:t>
            </w:r>
          </w:p>
        </w:tc>
      </w:tr>
      <w:tr w:rsidR="00661D19" w:rsidRPr="00D650CD" w:rsidTr="00156B4B">
        <w:trPr>
          <w:gridAfter w:val="1"/>
          <w:wAfter w:w="9" w:type="dxa"/>
        </w:trPr>
        <w:tc>
          <w:tcPr>
            <w:tcW w:w="15306" w:type="dxa"/>
            <w:gridSpan w:val="5"/>
            <w:vAlign w:val="center"/>
          </w:tcPr>
          <w:p w:rsidR="00661D19" w:rsidRPr="00D650CD" w:rsidRDefault="00661D19" w:rsidP="00661D19">
            <w:pPr>
              <w:widowControl w:val="0"/>
              <w:jc w:val="center"/>
              <w:rPr>
                <w:b/>
                <w:lang w:eastAsia="en-US"/>
              </w:rPr>
            </w:pPr>
            <w:r w:rsidRPr="00D650CD">
              <w:rPr>
                <w:b/>
                <w:lang w:eastAsia="en-US"/>
              </w:rPr>
              <w:lastRenderedPageBreak/>
              <w:t xml:space="preserve">Приказ Заместителя Премьер-Министра - Министра национальной экономики Республики Казахстан от 20 августа 2025 года № 80 «Об утверждении Правил создания и упразднения наблюдательного совета, требования, предъявляемые к лицам, избираемым в состав наблюдательного совета, а также порядок конкурсного отбора членов наблюдательного совета и досрочного прекращения их </w:t>
            </w:r>
            <w:r w:rsidRPr="00D650CD">
              <w:rPr>
                <w:b/>
                <w:lang w:eastAsia="en-US"/>
              </w:rPr>
              <w:lastRenderedPageBreak/>
              <w:t>полномочий»</w:t>
            </w:r>
          </w:p>
        </w:tc>
      </w:tr>
      <w:tr w:rsidR="00661D19" w:rsidRPr="00D650CD" w:rsidTr="00156B4B">
        <w:trPr>
          <w:gridAfter w:val="1"/>
          <w:wAfter w:w="9" w:type="dxa"/>
        </w:trPr>
        <w:tc>
          <w:tcPr>
            <w:tcW w:w="15306" w:type="dxa"/>
            <w:gridSpan w:val="5"/>
            <w:vAlign w:val="center"/>
          </w:tcPr>
          <w:p w:rsidR="00661D19" w:rsidRPr="00D650CD" w:rsidRDefault="00661D19" w:rsidP="00661D19">
            <w:pPr>
              <w:widowControl w:val="0"/>
              <w:jc w:val="center"/>
              <w:rPr>
                <w:b/>
                <w:lang w:eastAsia="en-US"/>
              </w:rPr>
            </w:pPr>
            <w:r w:rsidRPr="00D650CD">
              <w:rPr>
                <w:b/>
                <w:lang w:eastAsia="en-US"/>
              </w:rPr>
              <w:lastRenderedPageBreak/>
              <w:t>Правила создания и упразднения наблюдательного совета, требования, предъявляемые к лицам, избираемым в состав наблюдательного совета, а также порядок конкурсного отбора членов наблюдательного совета и досрочного прекращения их полномочий</w:t>
            </w:r>
          </w:p>
        </w:tc>
      </w:tr>
      <w:tr w:rsidR="0065385A" w:rsidRPr="00D650CD" w:rsidTr="00B61643">
        <w:trPr>
          <w:gridAfter w:val="1"/>
          <w:wAfter w:w="9" w:type="dxa"/>
        </w:trPr>
        <w:tc>
          <w:tcPr>
            <w:tcW w:w="704" w:type="dxa"/>
            <w:vAlign w:val="center"/>
          </w:tcPr>
          <w:p w:rsidR="0065385A" w:rsidRPr="00D650CD" w:rsidRDefault="0065385A" w:rsidP="00C857CF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4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5385A" w:rsidRDefault="0065385A" w:rsidP="0065385A">
            <w:pPr>
              <w:widowControl w:val="0"/>
              <w:jc w:val="center"/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>под</w:t>
            </w:r>
            <w:r>
              <w:rPr>
                <w:bCs/>
                <w:lang w:eastAsia="en-US"/>
              </w:rPr>
              <w:t>пункт 7</w:t>
            </w:r>
            <w:r>
              <w:rPr>
                <w:bCs/>
                <w:lang w:val="kk-KZ" w:eastAsia="en-US"/>
              </w:rPr>
              <w:t>)</w:t>
            </w:r>
          </w:p>
          <w:p w:rsidR="0065385A" w:rsidRDefault="0065385A" w:rsidP="0065385A">
            <w:pPr>
              <w:widowControl w:val="0"/>
              <w:jc w:val="center"/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>пункта 2</w:t>
            </w:r>
          </w:p>
        </w:tc>
        <w:tc>
          <w:tcPr>
            <w:tcW w:w="4537" w:type="dxa"/>
          </w:tcPr>
          <w:p w:rsidR="0065385A" w:rsidRPr="00D650CD" w:rsidRDefault="0065385A" w:rsidP="00C857CF">
            <w:pPr>
              <w:jc w:val="both"/>
              <w:rPr>
                <w:bCs/>
              </w:rPr>
            </w:pPr>
            <w:r w:rsidRPr="0065385A">
              <w:rPr>
                <w:bCs/>
              </w:rPr>
              <w:t> </w:t>
            </w:r>
            <w:r>
              <w:rPr>
                <w:bCs/>
                <w:lang w:val="kk-KZ"/>
              </w:rPr>
              <w:t xml:space="preserve">    </w:t>
            </w:r>
            <w:r w:rsidRPr="0065385A">
              <w:rPr>
                <w:bCs/>
              </w:rPr>
              <w:t xml:space="preserve">7) реестр независимых директоров (независимых членов) в члены совета директоров (наблюдательных советов) в юридических лицах со стопроцентным участием государства (далее – Реестр) – единая </w:t>
            </w:r>
            <w:r w:rsidRPr="0065385A">
              <w:rPr>
                <w:b/>
                <w:bCs/>
              </w:rPr>
              <w:t>информационная</w:t>
            </w:r>
            <w:r w:rsidRPr="0065385A">
              <w:rPr>
                <w:bCs/>
              </w:rPr>
              <w:t xml:space="preserve"> система уполномоченного органа по государственному имуществу, содержащая сведения о физических лицах, соответствующих квалификационным требованиям, прошедших конкурсный отбор и изъявивших желание рассматривать предложения либо быть рекомендованными для избрания в состав советов директоров (наблюдательных советов);</w:t>
            </w:r>
          </w:p>
        </w:tc>
        <w:tc>
          <w:tcPr>
            <w:tcW w:w="4394" w:type="dxa"/>
          </w:tcPr>
          <w:p w:rsidR="0065385A" w:rsidRPr="00D650CD" w:rsidRDefault="0065385A" w:rsidP="0065385A">
            <w:pPr>
              <w:jc w:val="both"/>
              <w:rPr>
                <w:bCs/>
              </w:rPr>
            </w:pPr>
            <w:r w:rsidRPr="0065385A">
              <w:rPr>
                <w:bCs/>
              </w:rPr>
              <w:t> </w:t>
            </w:r>
            <w:r>
              <w:rPr>
                <w:bCs/>
                <w:lang w:val="kk-KZ"/>
              </w:rPr>
              <w:t xml:space="preserve">   </w:t>
            </w:r>
            <w:r w:rsidRPr="0065385A">
              <w:rPr>
                <w:bCs/>
              </w:rPr>
              <w:t xml:space="preserve">7) реестр независимых директоров (независимых членов) в члены совета директоров (наблюдательных советов) в юридических лицах со стопроцентным участием государства (далее – Реестр) – единая </w:t>
            </w:r>
            <w:r w:rsidRPr="0065385A">
              <w:rPr>
                <w:b/>
                <w:bCs/>
                <w:lang w:val="kk-KZ"/>
              </w:rPr>
              <w:t>цифровая</w:t>
            </w:r>
            <w:r w:rsidRPr="0065385A">
              <w:rPr>
                <w:bCs/>
              </w:rPr>
              <w:t xml:space="preserve"> система уполномоченного органа по государственному имуществу, содержащая сведения о физических лицах, соответствующих квалификационным требованиям, прошедших конкурсный отбор и изъявивших желание рассматривать предложения либо быть рекомендованными для избрания в состав советов директоров (наблюдательных советов);</w:t>
            </w:r>
          </w:p>
        </w:tc>
        <w:tc>
          <w:tcPr>
            <w:tcW w:w="4111" w:type="dxa"/>
          </w:tcPr>
          <w:p w:rsidR="0065385A" w:rsidRPr="0080710A" w:rsidRDefault="0065385A" w:rsidP="00C857CF">
            <w:pPr>
              <w:rPr>
                <w:bCs/>
              </w:rPr>
            </w:pPr>
            <w:r w:rsidRPr="0080710A">
              <w:rPr>
                <w:bCs/>
              </w:rPr>
              <w:t>Обоснование приведено в позиции 1 сравнительной таблицы.</w:t>
            </w:r>
          </w:p>
        </w:tc>
      </w:tr>
      <w:tr w:rsidR="00C857CF" w:rsidRPr="00D650CD" w:rsidTr="00B61643">
        <w:trPr>
          <w:gridAfter w:val="1"/>
          <w:wAfter w:w="9" w:type="dxa"/>
        </w:trPr>
        <w:tc>
          <w:tcPr>
            <w:tcW w:w="704" w:type="dxa"/>
            <w:vAlign w:val="center"/>
          </w:tcPr>
          <w:p w:rsidR="00C857CF" w:rsidRPr="00D650CD" w:rsidRDefault="00C857CF" w:rsidP="00C857CF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4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C857CF" w:rsidRDefault="00C857CF" w:rsidP="00C857CF">
            <w:pPr>
              <w:widowControl w:val="0"/>
              <w:jc w:val="center"/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>под</w:t>
            </w:r>
            <w:r w:rsidRPr="00D650CD">
              <w:rPr>
                <w:bCs/>
                <w:lang w:eastAsia="en-US"/>
              </w:rPr>
              <w:t>пункт 12</w:t>
            </w:r>
            <w:r>
              <w:rPr>
                <w:bCs/>
                <w:lang w:val="kk-KZ" w:eastAsia="en-US"/>
              </w:rPr>
              <w:t>)</w:t>
            </w:r>
          </w:p>
          <w:p w:rsidR="00C857CF" w:rsidRPr="007F6EF8" w:rsidRDefault="00C857CF" w:rsidP="00C857CF">
            <w:pPr>
              <w:widowControl w:val="0"/>
              <w:jc w:val="center"/>
              <w:rPr>
                <w:bCs/>
                <w:lang w:val="kk-KZ" w:eastAsia="en-US"/>
              </w:rPr>
            </w:pPr>
            <w:r>
              <w:rPr>
                <w:bCs/>
                <w:lang w:val="kk-KZ" w:eastAsia="en-US"/>
              </w:rPr>
              <w:t>пункта 2</w:t>
            </w:r>
          </w:p>
        </w:tc>
        <w:tc>
          <w:tcPr>
            <w:tcW w:w="4537" w:type="dxa"/>
          </w:tcPr>
          <w:p w:rsidR="00C857CF" w:rsidRPr="00D650CD" w:rsidRDefault="00C857CF" w:rsidP="00C857CF">
            <w:pPr>
              <w:jc w:val="both"/>
              <w:rPr>
                <w:bCs/>
              </w:rPr>
            </w:pPr>
            <w:r w:rsidRPr="00D650CD">
              <w:rPr>
                <w:bCs/>
              </w:rPr>
              <w:t>  12) шлюз «</w:t>
            </w:r>
            <w:r w:rsidRPr="00D650CD">
              <w:rPr>
                <w:b/>
                <w:bCs/>
              </w:rPr>
              <w:t>электронного</w:t>
            </w:r>
            <w:r w:rsidRPr="00D650CD">
              <w:rPr>
                <w:bCs/>
              </w:rPr>
              <w:t xml:space="preserve"> правительства» – </w:t>
            </w:r>
            <w:r w:rsidRPr="00D169DD">
              <w:rPr>
                <w:b/>
                <w:bCs/>
              </w:rPr>
              <w:t>информационная система</w:t>
            </w:r>
            <w:r w:rsidRPr="00D650CD">
              <w:rPr>
                <w:bCs/>
              </w:rPr>
              <w:t xml:space="preserve">, предназначенная для интеграции </w:t>
            </w:r>
            <w:r w:rsidRPr="00D169DD">
              <w:rPr>
                <w:b/>
                <w:bCs/>
              </w:rPr>
              <w:t>объектов информатизации</w:t>
            </w:r>
            <w:r w:rsidRPr="00D650CD">
              <w:rPr>
                <w:bCs/>
              </w:rPr>
              <w:t xml:space="preserve"> «</w:t>
            </w:r>
            <w:r w:rsidRPr="00D650CD">
              <w:rPr>
                <w:b/>
                <w:bCs/>
              </w:rPr>
              <w:t>электронного</w:t>
            </w:r>
            <w:r w:rsidRPr="00D650CD">
              <w:rPr>
                <w:bCs/>
              </w:rPr>
              <w:t xml:space="preserve"> правительства» с иными </w:t>
            </w:r>
            <w:r w:rsidRPr="00D169DD">
              <w:rPr>
                <w:b/>
                <w:bCs/>
              </w:rPr>
              <w:t>объектами информатизации</w:t>
            </w:r>
            <w:r w:rsidRPr="00D650CD">
              <w:rPr>
                <w:bCs/>
              </w:rPr>
              <w:t xml:space="preserve"> «</w:t>
            </w:r>
            <w:r w:rsidRPr="00D650CD">
              <w:rPr>
                <w:b/>
                <w:bCs/>
              </w:rPr>
              <w:t>электронного</w:t>
            </w:r>
            <w:r w:rsidRPr="00D650CD">
              <w:rPr>
                <w:bCs/>
              </w:rPr>
              <w:t xml:space="preserve"> правительства».</w:t>
            </w:r>
          </w:p>
        </w:tc>
        <w:tc>
          <w:tcPr>
            <w:tcW w:w="4394" w:type="dxa"/>
          </w:tcPr>
          <w:p w:rsidR="00C857CF" w:rsidRPr="00D650CD" w:rsidRDefault="00C857CF" w:rsidP="00D169DD">
            <w:pPr>
              <w:jc w:val="both"/>
              <w:rPr>
                <w:bCs/>
              </w:rPr>
            </w:pPr>
            <w:r w:rsidRPr="00D650CD">
              <w:rPr>
                <w:bCs/>
              </w:rPr>
              <w:t xml:space="preserve">          12) шлюз «</w:t>
            </w:r>
            <w:r w:rsidRPr="00D650CD">
              <w:rPr>
                <w:b/>
                <w:bCs/>
              </w:rPr>
              <w:t>цифрового</w:t>
            </w:r>
            <w:r w:rsidRPr="00D650CD">
              <w:rPr>
                <w:bCs/>
              </w:rPr>
              <w:t xml:space="preserve"> правительства» – </w:t>
            </w:r>
            <w:r w:rsidR="00D169DD">
              <w:rPr>
                <w:b/>
                <w:bCs/>
                <w:lang w:val="kk-KZ"/>
              </w:rPr>
              <w:t>цифровая</w:t>
            </w:r>
            <w:r w:rsidRPr="00D169DD">
              <w:rPr>
                <w:b/>
                <w:bCs/>
              </w:rPr>
              <w:t xml:space="preserve"> система</w:t>
            </w:r>
            <w:r w:rsidRPr="00D650CD">
              <w:rPr>
                <w:bCs/>
              </w:rPr>
              <w:t xml:space="preserve">, предназначенная для интеграции </w:t>
            </w:r>
            <w:r w:rsidR="00D169DD" w:rsidRPr="00D169DD">
              <w:rPr>
                <w:b/>
                <w:bCs/>
                <w:lang w:val="kk-KZ"/>
              </w:rPr>
              <w:t>цифровых</w:t>
            </w:r>
            <w:r w:rsidR="00D169DD">
              <w:rPr>
                <w:bCs/>
                <w:lang w:val="kk-KZ"/>
              </w:rPr>
              <w:t xml:space="preserve"> </w:t>
            </w:r>
            <w:r w:rsidRPr="00D169DD">
              <w:rPr>
                <w:b/>
                <w:bCs/>
              </w:rPr>
              <w:t xml:space="preserve">объектов </w:t>
            </w:r>
            <w:r w:rsidRPr="00D650CD">
              <w:rPr>
                <w:bCs/>
              </w:rPr>
              <w:t>«</w:t>
            </w:r>
            <w:r w:rsidRPr="00D650CD">
              <w:rPr>
                <w:b/>
                <w:bCs/>
              </w:rPr>
              <w:t>цифрового</w:t>
            </w:r>
            <w:r w:rsidRPr="00D650CD">
              <w:rPr>
                <w:bCs/>
              </w:rPr>
              <w:t xml:space="preserve"> правительства» с иными </w:t>
            </w:r>
            <w:r w:rsidR="00D169DD" w:rsidRPr="00D169DD">
              <w:rPr>
                <w:b/>
                <w:bCs/>
                <w:lang w:val="kk-KZ"/>
              </w:rPr>
              <w:t>цифровыми</w:t>
            </w:r>
            <w:r w:rsidR="00D169DD">
              <w:rPr>
                <w:bCs/>
                <w:lang w:val="kk-KZ"/>
              </w:rPr>
              <w:t xml:space="preserve"> </w:t>
            </w:r>
            <w:r w:rsidRPr="00D169DD">
              <w:rPr>
                <w:b/>
                <w:bCs/>
              </w:rPr>
              <w:t xml:space="preserve">объектами </w:t>
            </w:r>
            <w:r w:rsidRPr="00D650CD">
              <w:rPr>
                <w:bCs/>
              </w:rPr>
              <w:t>«</w:t>
            </w:r>
            <w:r w:rsidRPr="00D650CD">
              <w:rPr>
                <w:b/>
                <w:bCs/>
              </w:rPr>
              <w:t>цифрового</w:t>
            </w:r>
            <w:r w:rsidRPr="00D650CD">
              <w:rPr>
                <w:bCs/>
              </w:rPr>
              <w:t xml:space="preserve"> правительства». </w:t>
            </w:r>
          </w:p>
        </w:tc>
        <w:tc>
          <w:tcPr>
            <w:tcW w:w="4111" w:type="dxa"/>
          </w:tcPr>
          <w:p w:rsidR="00C857CF" w:rsidRDefault="00C857CF" w:rsidP="00C857CF">
            <w:r w:rsidRPr="0080710A">
              <w:rPr>
                <w:bCs/>
              </w:rPr>
              <w:t>Обоснование приведено в позиции 1 сравнительной таблицы.</w:t>
            </w:r>
          </w:p>
        </w:tc>
      </w:tr>
      <w:tr w:rsidR="00C857CF" w:rsidRPr="00D650CD" w:rsidTr="00B61643">
        <w:trPr>
          <w:gridAfter w:val="1"/>
          <w:wAfter w:w="9" w:type="dxa"/>
        </w:trPr>
        <w:tc>
          <w:tcPr>
            <w:tcW w:w="704" w:type="dxa"/>
            <w:vAlign w:val="center"/>
          </w:tcPr>
          <w:p w:rsidR="00C857CF" w:rsidRPr="00D650CD" w:rsidRDefault="00C857CF" w:rsidP="00C857CF">
            <w:pPr>
              <w:pStyle w:val="a5"/>
              <w:widowControl w:val="0"/>
              <w:numPr>
                <w:ilvl w:val="0"/>
                <w:numId w:val="6"/>
              </w:numPr>
              <w:tabs>
                <w:tab w:val="left" w:pos="34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C857CF" w:rsidRPr="00D650CD" w:rsidRDefault="00C857CF" w:rsidP="00BA1CA1">
            <w:pPr>
              <w:widowControl w:val="0"/>
              <w:jc w:val="center"/>
              <w:rPr>
                <w:bCs/>
                <w:lang w:eastAsia="en-US"/>
              </w:rPr>
            </w:pPr>
            <w:r w:rsidRPr="00D650CD">
              <w:rPr>
                <w:bCs/>
                <w:lang w:eastAsia="en-US"/>
              </w:rPr>
              <w:t>пункт</w:t>
            </w:r>
            <w:bookmarkStart w:id="0" w:name="_GoBack"/>
            <w:bookmarkEnd w:id="0"/>
            <w:r w:rsidRPr="00D650CD">
              <w:rPr>
                <w:bCs/>
                <w:lang w:eastAsia="en-US"/>
              </w:rPr>
              <w:t xml:space="preserve"> 16</w:t>
            </w:r>
          </w:p>
        </w:tc>
        <w:tc>
          <w:tcPr>
            <w:tcW w:w="4537" w:type="dxa"/>
          </w:tcPr>
          <w:p w:rsidR="003C2F34" w:rsidRDefault="00C857CF" w:rsidP="00C857CF">
            <w:pPr>
              <w:jc w:val="both"/>
              <w:rPr>
                <w:bCs/>
                <w:lang w:val="kk-KZ"/>
              </w:rPr>
            </w:pPr>
            <w:r w:rsidRPr="00D650CD">
              <w:rPr>
                <w:bCs/>
              </w:rPr>
              <w:t xml:space="preserve">        </w:t>
            </w:r>
            <w:r>
              <w:rPr>
                <w:bCs/>
                <w:lang w:val="kk-KZ"/>
              </w:rPr>
              <w:t xml:space="preserve"> </w:t>
            </w:r>
            <w:r w:rsidRPr="00D650CD">
              <w:rPr>
                <w:bCs/>
              </w:rPr>
              <w:t>16.</w:t>
            </w:r>
            <w:r>
              <w:rPr>
                <w:bCs/>
                <w:lang w:val="kk-KZ"/>
              </w:rPr>
              <w:t xml:space="preserve"> </w:t>
            </w:r>
            <w:r w:rsidR="003C2F34" w:rsidRPr="003C2F34">
              <w:rPr>
                <w:bCs/>
                <w:lang w:val="kk-KZ"/>
              </w:rPr>
              <w:t xml:space="preserve">Кандидаты предоставляют в сроки, указанные в объявлении о проведении конкурса, в электронной форме на веб-портале реестра подписанное с использованием ЭЦП </w:t>
            </w:r>
            <w:r w:rsidR="003C2F34" w:rsidRPr="003C2F34">
              <w:rPr>
                <w:bCs/>
                <w:lang w:val="kk-KZ"/>
              </w:rPr>
              <w:lastRenderedPageBreak/>
              <w:t>заявление об участии в конкурсе по форме согласно приложению 1 к настоящим Правилам с приложением заполненной анкеты с фото по форме согласно приложению 2 к настоящим Правилам.</w:t>
            </w:r>
          </w:p>
          <w:p w:rsidR="00C857CF" w:rsidRPr="00D650CD" w:rsidRDefault="00C857CF" w:rsidP="00C857CF">
            <w:pPr>
              <w:jc w:val="both"/>
              <w:rPr>
                <w:bCs/>
              </w:rPr>
            </w:pPr>
            <w:r w:rsidRPr="00D650CD">
              <w:rPr>
                <w:bCs/>
              </w:rPr>
              <w:t xml:space="preserve">      Веб-портал из соответствующих государственных </w:t>
            </w:r>
            <w:r w:rsidRPr="00D169DD">
              <w:rPr>
                <w:b/>
                <w:bCs/>
              </w:rPr>
              <w:t>информационных</w:t>
            </w:r>
            <w:r w:rsidRPr="00D650CD">
              <w:rPr>
                <w:bCs/>
              </w:rPr>
              <w:t xml:space="preserve"> систем и баз данных через шлюз «</w:t>
            </w:r>
            <w:r w:rsidRPr="00D650CD">
              <w:rPr>
                <w:b/>
                <w:bCs/>
              </w:rPr>
              <w:t>электронного</w:t>
            </w:r>
            <w:r w:rsidRPr="00D650CD">
              <w:rPr>
                <w:bCs/>
              </w:rPr>
              <w:t xml:space="preserve"> правительства» реестра автоматически прикрепляет к заявлению об участии в конкурсе следующие документы кандидата:</w:t>
            </w:r>
          </w:p>
          <w:p w:rsidR="00C857CF" w:rsidRPr="00D650CD" w:rsidRDefault="00C857CF" w:rsidP="00C857CF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 1) удостоверяющий личность;</w:t>
            </w:r>
          </w:p>
          <w:p w:rsidR="00C857CF" w:rsidRPr="00C33424" w:rsidRDefault="00C857CF" w:rsidP="00C33424">
            <w:r w:rsidRPr="00D650CD">
              <w:t>      2</w:t>
            </w:r>
            <w:r w:rsidRPr="00C33424">
              <w:t>) об образовании;</w:t>
            </w:r>
          </w:p>
          <w:p w:rsidR="00C857CF" w:rsidRPr="00C33424" w:rsidRDefault="00C857CF" w:rsidP="00C33424">
            <w:r w:rsidRPr="00C33424">
              <w:t>      3) документы, подтверждающие трудовую деятельность;</w:t>
            </w:r>
          </w:p>
          <w:p w:rsidR="00C857CF" w:rsidRPr="00C33424" w:rsidRDefault="00C857CF" w:rsidP="00C33424">
            <w:r w:rsidRPr="00C33424">
              <w:t>      4) об отсутствии судимости;</w:t>
            </w:r>
          </w:p>
          <w:p w:rsidR="00C857CF" w:rsidRDefault="00C857CF" w:rsidP="00C33424">
            <w:r w:rsidRPr="00C33424">
              <w:t>      5) об отсутствии</w:t>
            </w:r>
            <w:r w:rsidRPr="00D650CD">
              <w:t xml:space="preserve"> фактов совершения коррупционного преступления.</w:t>
            </w:r>
          </w:p>
          <w:p w:rsidR="00C857CF" w:rsidRPr="008D2837" w:rsidRDefault="008D2837" w:rsidP="008D2837">
            <w:pPr>
              <w:jc w:val="both"/>
            </w:pPr>
            <w:r>
              <w:rPr>
                <w:lang w:val="kk-KZ"/>
              </w:rPr>
              <w:t xml:space="preserve">    </w:t>
            </w:r>
            <w:r w:rsidRPr="008D2837">
              <w:t xml:space="preserve">В случае отсутствия сведений о трудовой деятельности в соответствующей государственной </w:t>
            </w:r>
            <w:r w:rsidRPr="008D2837">
              <w:rPr>
                <w:b/>
              </w:rPr>
              <w:t>информационной</w:t>
            </w:r>
            <w:r w:rsidRPr="008D2837">
              <w:t xml:space="preserve"> системе, кандидат прикрепляет к заявлению об участии в конкурсе один из документов, подтверждающих трудовую деятельность, указанных в статье 35 Трудового кодекса Республики Казахстан.</w:t>
            </w:r>
          </w:p>
        </w:tc>
        <w:tc>
          <w:tcPr>
            <w:tcW w:w="4394" w:type="dxa"/>
          </w:tcPr>
          <w:p w:rsidR="003C2F34" w:rsidRDefault="00C857CF" w:rsidP="00C857CF">
            <w:pPr>
              <w:jc w:val="both"/>
              <w:rPr>
                <w:bCs/>
                <w:lang w:val="kk-KZ"/>
              </w:rPr>
            </w:pPr>
            <w:r>
              <w:rPr>
                <w:bCs/>
              </w:rPr>
              <w:lastRenderedPageBreak/>
              <w:t>         16.</w:t>
            </w:r>
            <w:r>
              <w:rPr>
                <w:bCs/>
                <w:lang w:val="kk-KZ"/>
              </w:rPr>
              <w:t xml:space="preserve"> </w:t>
            </w:r>
            <w:r w:rsidR="003C2F34" w:rsidRPr="003C2F34">
              <w:rPr>
                <w:bCs/>
                <w:lang w:val="kk-KZ"/>
              </w:rPr>
              <w:t xml:space="preserve">Кандидаты предоставляют в сроки, указанные в объявлении о проведении конкурса, в электронной форме на веб-портале реестра подписанное с использованием ЭЦП </w:t>
            </w:r>
            <w:r w:rsidR="003C2F34" w:rsidRPr="003C2F34">
              <w:rPr>
                <w:bCs/>
                <w:lang w:val="kk-KZ"/>
              </w:rPr>
              <w:lastRenderedPageBreak/>
              <w:t>заявление об участии в конкурсе по форме согласно приложению 1 к настоящим Правилам с приложением заполненной анкеты с фото по форме согласно приложению 2 к настоящим Правилам.</w:t>
            </w:r>
          </w:p>
          <w:p w:rsidR="00C857CF" w:rsidRPr="00D650CD" w:rsidRDefault="00C857CF" w:rsidP="00C857CF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</w:t>
            </w:r>
            <w:r>
              <w:rPr>
                <w:bCs/>
                <w:lang w:val="kk-KZ"/>
              </w:rPr>
              <w:t xml:space="preserve">  </w:t>
            </w:r>
            <w:r w:rsidRPr="00D650CD">
              <w:rPr>
                <w:bCs/>
              </w:rPr>
              <w:t xml:space="preserve">Веб-портал из соответствующих государственных </w:t>
            </w:r>
            <w:r w:rsidR="00D169DD">
              <w:rPr>
                <w:b/>
                <w:bCs/>
                <w:lang w:val="kk-KZ"/>
              </w:rPr>
              <w:t>цифровых</w:t>
            </w:r>
            <w:r w:rsidRPr="00D650CD">
              <w:rPr>
                <w:bCs/>
              </w:rPr>
              <w:t xml:space="preserve"> систем и баз данных через шлюз «</w:t>
            </w:r>
            <w:r w:rsidRPr="00D650CD">
              <w:rPr>
                <w:b/>
                <w:bCs/>
              </w:rPr>
              <w:t>цифрового</w:t>
            </w:r>
            <w:r w:rsidRPr="00D650CD">
              <w:rPr>
                <w:bCs/>
              </w:rPr>
              <w:t xml:space="preserve"> правительства» реестра автоматически прикрепляет к заявлению об участии в конкурсе следующие документы кандидата:</w:t>
            </w:r>
          </w:p>
          <w:p w:rsidR="00C857CF" w:rsidRPr="00D650CD" w:rsidRDefault="00C857CF" w:rsidP="00C857CF">
            <w:pPr>
              <w:jc w:val="both"/>
              <w:rPr>
                <w:bCs/>
              </w:rPr>
            </w:pPr>
            <w:r w:rsidRPr="00D650CD">
              <w:rPr>
                <w:bCs/>
              </w:rPr>
              <w:t>      1) удостоверяющий личность;</w:t>
            </w:r>
          </w:p>
          <w:p w:rsidR="00C857CF" w:rsidRPr="00C33424" w:rsidRDefault="00C857CF" w:rsidP="00C33424">
            <w:r w:rsidRPr="00D650CD">
              <w:t xml:space="preserve">      2) </w:t>
            </w:r>
            <w:r w:rsidRPr="00C33424">
              <w:t>об образовании;</w:t>
            </w:r>
          </w:p>
          <w:p w:rsidR="00C857CF" w:rsidRPr="00C33424" w:rsidRDefault="00C857CF" w:rsidP="00C33424">
            <w:r w:rsidRPr="00C33424">
              <w:t>      3) документы, подтверждающие трудовую деятельность;</w:t>
            </w:r>
          </w:p>
          <w:p w:rsidR="00C857CF" w:rsidRPr="00C33424" w:rsidRDefault="00C857CF" w:rsidP="00C33424">
            <w:r w:rsidRPr="00C33424">
              <w:t>      4) об отсутствии судимости;</w:t>
            </w:r>
          </w:p>
          <w:p w:rsidR="00C857CF" w:rsidRPr="00D650CD" w:rsidRDefault="00C857CF" w:rsidP="00C33424">
            <w:r w:rsidRPr="00C33424">
              <w:t>      5) об</w:t>
            </w:r>
            <w:r w:rsidRPr="00D650CD">
              <w:t xml:space="preserve"> отсутствии фактов совершения коррупционного преступления. </w:t>
            </w:r>
          </w:p>
          <w:p w:rsidR="00C857CF" w:rsidRPr="008D2837" w:rsidRDefault="008D2837" w:rsidP="008D2837">
            <w:pPr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    </w:t>
            </w:r>
            <w:r w:rsidRPr="008D2837">
              <w:rPr>
                <w:bCs/>
              </w:rPr>
              <w:t xml:space="preserve">В случае отсутствия сведений о трудовой деятельности в соответствующей государственной </w:t>
            </w:r>
            <w:r>
              <w:rPr>
                <w:b/>
                <w:bCs/>
                <w:lang w:val="kk-KZ"/>
              </w:rPr>
              <w:t>цифровой</w:t>
            </w:r>
            <w:r w:rsidRPr="008D2837">
              <w:rPr>
                <w:bCs/>
              </w:rPr>
              <w:t xml:space="preserve"> системе, кандидат прикрепляет к заявлению об участии в конкурсе один из документов, подтверждающих трудовую деятельность, указанных в статье 35 Трудового кодекса Республики Казахстан.</w:t>
            </w:r>
            <w:r>
              <w:rPr>
                <w:bCs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C857CF" w:rsidRDefault="00C857CF" w:rsidP="00C857CF">
            <w:r w:rsidRPr="0080710A">
              <w:rPr>
                <w:bCs/>
              </w:rPr>
              <w:lastRenderedPageBreak/>
              <w:t>Обоснование приведено в позиции 1 сравнительной таблицы.</w:t>
            </w:r>
          </w:p>
        </w:tc>
      </w:tr>
    </w:tbl>
    <w:p w:rsidR="00071679" w:rsidRPr="00D650CD" w:rsidRDefault="00071679" w:rsidP="00234BF0">
      <w:pPr>
        <w:tabs>
          <w:tab w:val="left" w:pos="6171"/>
        </w:tabs>
        <w:jc w:val="both"/>
      </w:pPr>
    </w:p>
    <w:sectPr w:rsidR="00071679" w:rsidRPr="00D650CD" w:rsidSect="00740B95">
      <w:headerReference w:type="default" r:id="rId8"/>
      <w:pgSz w:w="16838" w:h="11906" w:orient="landscape" w:code="9"/>
      <w:pgMar w:top="1418" w:right="851" w:bottom="1418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F4D" w:rsidRDefault="00917F4D" w:rsidP="0033692B">
      <w:r>
        <w:separator/>
      </w:r>
    </w:p>
  </w:endnote>
  <w:endnote w:type="continuationSeparator" w:id="0">
    <w:p w:rsidR="00917F4D" w:rsidRDefault="00917F4D" w:rsidP="0033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F4D" w:rsidRDefault="00917F4D" w:rsidP="0033692B">
      <w:r>
        <w:separator/>
      </w:r>
    </w:p>
  </w:footnote>
  <w:footnote w:type="continuationSeparator" w:id="0">
    <w:p w:rsidR="00917F4D" w:rsidRDefault="00917F4D" w:rsidP="0033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027" w:rsidRDefault="00917F4D" w:rsidP="00792FF2">
    <w:pPr>
      <w:pStyle w:val="ae"/>
      <w:jc w:val="center"/>
    </w:pPr>
    <w:sdt>
      <w:sdtPr>
        <w:id w:val="2111542551"/>
        <w:docPartObj>
          <w:docPartGallery w:val="Page Numbers (Top of Page)"/>
          <w:docPartUnique/>
        </w:docPartObj>
      </w:sdtPr>
      <w:sdtEndPr/>
      <w:sdtContent>
        <w:r w:rsidR="00832027">
          <w:fldChar w:fldCharType="begin"/>
        </w:r>
        <w:r w:rsidR="00832027">
          <w:instrText>PAGE   \* MERGEFORMAT</w:instrText>
        </w:r>
        <w:r w:rsidR="00832027">
          <w:fldChar w:fldCharType="separate"/>
        </w:r>
        <w:r w:rsidR="003A0E11">
          <w:rPr>
            <w:noProof/>
          </w:rPr>
          <w:t>4</w:t>
        </w:r>
        <w:r w:rsidR="00832027"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12C8"/>
    <w:multiLevelType w:val="hybridMultilevel"/>
    <w:tmpl w:val="274611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17801"/>
    <w:multiLevelType w:val="hybridMultilevel"/>
    <w:tmpl w:val="FAF2A6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24C1C"/>
    <w:multiLevelType w:val="hybridMultilevel"/>
    <w:tmpl w:val="D9BA5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778EA"/>
    <w:multiLevelType w:val="multilevel"/>
    <w:tmpl w:val="FE1061B8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896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608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32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032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208" w:hanging="1800"/>
      </w:pPr>
      <w:rPr>
        <w:rFonts w:hint="default"/>
      </w:rPr>
    </w:lvl>
  </w:abstractNum>
  <w:abstractNum w:abstractNumId="4" w15:restartNumberingAfterBreak="0">
    <w:nsid w:val="3D714887"/>
    <w:multiLevelType w:val="multilevel"/>
    <w:tmpl w:val="AE42A1AC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D7A5C31"/>
    <w:multiLevelType w:val="hybridMultilevel"/>
    <w:tmpl w:val="4BD8078A"/>
    <w:lvl w:ilvl="0" w:tplc="C8CCF88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62D8B"/>
    <w:multiLevelType w:val="hybridMultilevel"/>
    <w:tmpl w:val="EE18B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0143"/>
    <w:multiLevelType w:val="hybridMultilevel"/>
    <w:tmpl w:val="0F6CF55A"/>
    <w:lvl w:ilvl="0" w:tplc="ABC092E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4A1"/>
    <w:rsid w:val="00000742"/>
    <w:rsid w:val="00002D72"/>
    <w:rsid w:val="000055B0"/>
    <w:rsid w:val="00005CD3"/>
    <w:rsid w:val="00007AA7"/>
    <w:rsid w:val="000107B5"/>
    <w:rsid w:val="00012CDB"/>
    <w:rsid w:val="000154CC"/>
    <w:rsid w:val="00030C1B"/>
    <w:rsid w:val="00032D04"/>
    <w:rsid w:val="00033647"/>
    <w:rsid w:val="0003396D"/>
    <w:rsid w:val="000347B7"/>
    <w:rsid w:val="0003597C"/>
    <w:rsid w:val="000365D1"/>
    <w:rsid w:val="0004147F"/>
    <w:rsid w:val="000419E8"/>
    <w:rsid w:val="0004449A"/>
    <w:rsid w:val="000447F2"/>
    <w:rsid w:val="00045DEF"/>
    <w:rsid w:val="00046C56"/>
    <w:rsid w:val="00050083"/>
    <w:rsid w:val="00051EE5"/>
    <w:rsid w:val="00052711"/>
    <w:rsid w:val="00061049"/>
    <w:rsid w:val="00062EEE"/>
    <w:rsid w:val="000679C9"/>
    <w:rsid w:val="00067F37"/>
    <w:rsid w:val="00071679"/>
    <w:rsid w:val="00074E8A"/>
    <w:rsid w:val="00077947"/>
    <w:rsid w:val="00080D1E"/>
    <w:rsid w:val="00085378"/>
    <w:rsid w:val="00086351"/>
    <w:rsid w:val="00090BD6"/>
    <w:rsid w:val="0009121A"/>
    <w:rsid w:val="00091A43"/>
    <w:rsid w:val="000A0DF3"/>
    <w:rsid w:val="000A1C63"/>
    <w:rsid w:val="000A6037"/>
    <w:rsid w:val="000B10AA"/>
    <w:rsid w:val="000B341A"/>
    <w:rsid w:val="000B3912"/>
    <w:rsid w:val="000B5368"/>
    <w:rsid w:val="000B5AF7"/>
    <w:rsid w:val="000C2442"/>
    <w:rsid w:val="000C26C0"/>
    <w:rsid w:val="000C2F03"/>
    <w:rsid w:val="000C40E8"/>
    <w:rsid w:val="000D36A1"/>
    <w:rsid w:val="000D3988"/>
    <w:rsid w:val="000E1611"/>
    <w:rsid w:val="000E30A7"/>
    <w:rsid w:val="000E4F9A"/>
    <w:rsid w:val="000F0256"/>
    <w:rsid w:val="000F025E"/>
    <w:rsid w:val="000F3C93"/>
    <w:rsid w:val="000F6040"/>
    <w:rsid w:val="000F65AC"/>
    <w:rsid w:val="000F65EC"/>
    <w:rsid w:val="000F6B55"/>
    <w:rsid w:val="00100E3D"/>
    <w:rsid w:val="00102631"/>
    <w:rsid w:val="00104A78"/>
    <w:rsid w:val="00112BDE"/>
    <w:rsid w:val="00113247"/>
    <w:rsid w:val="00113F6D"/>
    <w:rsid w:val="001204AF"/>
    <w:rsid w:val="001217EE"/>
    <w:rsid w:val="00125215"/>
    <w:rsid w:val="001275B2"/>
    <w:rsid w:val="00133000"/>
    <w:rsid w:val="00137E31"/>
    <w:rsid w:val="00140CE5"/>
    <w:rsid w:val="0014366C"/>
    <w:rsid w:val="00143C71"/>
    <w:rsid w:val="00150169"/>
    <w:rsid w:val="00151D70"/>
    <w:rsid w:val="0015536C"/>
    <w:rsid w:val="00156245"/>
    <w:rsid w:val="001565A7"/>
    <w:rsid w:val="00156BA9"/>
    <w:rsid w:val="00161E1E"/>
    <w:rsid w:val="00162128"/>
    <w:rsid w:val="00162C4A"/>
    <w:rsid w:val="0016417E"/>
    <w:rsid w:val="00164DD5"/>
    <w:rsid w:val="0016721A"/>
    <w:rsid w:val="001673FB"/>
    <w:rsid w:val="00170E05"/>
    <w:rsid w:val="001710B0"/>
    <w:rsid w:val="001716D8"/>
    <w:rsid w:val="00171DCE"/>
    <w:rsid w:val="0017205F"/>
    <w:rsid w:val="00173240"/>
    <w:rsid w:val="00177278"/>
    <w:rsid w:val="00182AE3"/>
    <w:rsid w:val="00184DFF"/>
    <w:rsid w:val="00185A2D"/>
    <w:rsid w:val="00185E14"/>
    <w:rsid w:val="001869B3"/>
    <w:rsid w:val="00195654"/>
    <w:rsid w:val="001A0CF8"/>
    <w:rsid w:val="001A1371"/>
    <w:rsid w:val="001A54A1"/>
    <w:rsid w:val="001B2544"/>
    <w:rsid w:val="001B4075"/>
    <w:rsid w:val="001B4A68"/>
    <w:rsid w:val="001B4F17"/>
    <w:rsid w:val="001C01BC"/>
    <w:rsid w:val="001C1065"/>
    <w:rsid w:val="001C1BF6"/>
    <w:rsid w:val="001C25D6"/>
    <w:rsid w:val="001C2B6F"/>
    <w:rsid w:val="001C4C8B"/>
    <w:rsid w:val="001C5B07"/>
    <w:rsid w:val="001C6B72"/>
    <w:rsid w:val="001C7A82"/>
    <w:rsid w:val="001C7E1F"/>
    <w:rsid w:val="001D2BB8"/>
    <w:rsid w:val="001D3CA8"/>
    <w:rsid w:val="001D3D49"/>
    <w:rsid w:val="001D50C4"/>
    <w:rsid w:val="001D7377"/>
    <w:rsid w:val="001E3931"/>
    <w:rsid w:val="001E4FD2"/>
    <w:rsid w:val="001E7688"/>
    <w:rsid w:val="001F71E1"/>
    <w:rsid w:val="00200859"/>
    <w:rsid w:val="0020111F"/>
    <w:rsid w:val="00204EDA"/>
    <w:rsid w:val="00205923"/>
    <w:rsid w:val="002073D8"/>
    <w:rsid w:val="00210017"/>
    <w:rsid w:val="00211AC6"/>
    <w:rsid w:val="002151DD"/>
    <w:rsid w:val="0021547D"/>
    <w:rsid w:val="00215A9B"/>
    <w:rsid w:val="0021623C"/>
    <w:rsid w:val="00217703"/>
    <w:rsid w:val="00220E04"/>
    <w:rsid w:val="0022270D"/>
    <w:rsid w:val="00226044"/>
    <w:rsid w:val="002268D7"/>
    <w:rsid w:val="00233401"/>
    <w:rsid w:val="00234BF0"/>
    <w:rsid w:val="00235058"/>
    <w:rsid w:val="00237AE8"/>
    <w:rsid w:val="00240A09"/>
    <w:rsid w:val="00244714"/>
    <w:rsid w:val="002508E1"/>
    <w:rsid w:val="00250E01"/>
    <w:rsid w:val="002527C6"/>
    <w:rsid w:val="002535E3"/>
    <w:rsid w:val="00253994"/>
    <w:rsid w:val="0025473C"/>
    <w:rsid w:val="00256F18"/>
    <w:rsid w:val="00261417"/>
    <w:rsid w:val="002644B0"/>
    <w:rsid w:val="00265B5D"/>
    <w:rsid w:val="00270369"/>
    <w:rsid w:val="00270EDB"/>
    <w:rsid w:val="00272BBD"/>
    <w:rsid w:val="00280415"/>
    <w:rsid w:val="00282B82"/>
    <w:rsid w:val="00283383"/>
    <w:rsid w:val="00284589"/>
    <w:rsid w:val="002869DD"/>
    <w:rsid w:val="00290893"/>
    <w:rsid w:val="00291B56"/>
    <w:rsid w:val="002958E7"/>
    <w:rsid w:val="00296D78"/>
    <w:rsid w:val="002974AC"/>
    <w:rsid w:val="002974FD"/>
    <w:rsid w:val="002A0F9D"/>
    <w:rsid w:val="002A3D9B"/>
    <w:rsid w:val="002A711D"/>
    <w:rsid w:val="002B34A0"/>
    <w:rsid w:val="002B51EF"/>
    <w:rsid w:val="002B6609"/>
    <w:rsid w:val="002B7735"/>
    <w:rsid w:val="002B7FD2"/>
    <w:rsid w:val="002C3D02"/>
    <w:rsid w:val="002C478B"/>
    <w:rsid w:val="002C7CEB"/>
    <w:rsid w:val="002D2EE1"/>
    <w:rsid w:val="002E10EC"/>
    <w:rsid w:val="002E2C38"/>
    <w:rsid w:val="002E3A53"/>
    <w:rsid w:val="002E3EE8"/>
    <w:rsid w:val="002E4143"/>
    <w:rsid w:val="002E5592"/>
    <w:rsid w:val="002F41CB"/>
    <w:rsid w:val="002F47C2"/>
    <w:rsid w:val="002F7467"/>
    <w:rsid w:val="002F776C"/>
    <w:rsid w:val="00303167"/>
    <w:rsid w:val="0030356C"/>
    <w:rsid w:val="0030372A"/>
    <w:rsid w:val="0030374C"/>
    <w:rsid w:val="00303879"/>
    <w:rsid w:val="003055DC"/>
    <w:rsid w:val="003070A5"/>
    <w:rsid w:val="00307676"/>
    <w:rsid w:val="00313ED6"/>
    <w:rsid w:val="00314386"/>
    <w:rsid w:val="003210AA"/>
    <w:rsid w:val="00325F4F"/>
    <w:rsid w:val="0032616C"/>
    <w:rsid w:val="003357F7"/>
    <w:rsid w:val="003366BB"/>
    <w:rsid w:val="0033692B"/>
    <w:rsid w:val="003421D0"/>
    <w:rsid w:val="00344BB3"/>
    <w:rsid w:val="00345C67"/>
    <w:rsid w:val="00350398"/>
    <w:rsid w:val="003507AC"/>
    <w:rsid w:val="0035143F"/>
    <w:rsid w:val="00357D0A"/>
    <w:rsid w:val="00364D61"/>
    <w:rsid w:val="00367B12"/>
    <w:rsid w:val="003701F5"/>
    <w:rsid w:val="003718C3"/>
    <w:rsid w:val="003731BD"/>
    <w:rsid w:val="0037592D"/>
    <w:rsid w:val="00375A68"/>
    <w:rsid w:val="003806C3"/>
    <w:rsid w:val="00380CFF"/>
    <w:rsid w:val="00383CBC"/>
    <w:rsid w:val="00386578"/>
    <w:rsid w:val="00386894"/>
    <w:rsid w:val="00391E3C"/>
    <w:rsid w:val="00393370"/>
    <w:rsid w:val="00393E1C"/>
    <w:rsid w:val="003944A2"/>
    <w:rsid w:val="003A0E11"/>
    <w:rsid w:val="003A4AF5"/>
    <w:rsid w:val="003A5679"/>
    <w:rsid w:val="003A57B9"/>
    <w:rsid w:val="003A6B8A"/>
    <w:rsid w:val="003B335F"/>
    <w:rsid w:val="003C2F34"/>
    <w:rsid w:val="003C367A"/>
    <w:rsid w:val="003C4FFA"/>
    <w:rsid w:val="003C50E7"/>
    <w:rsid w:val="003C5837"/>
    <w:rsid w:val="003D39B1"/>
    <w:rsid w:val="003D3DC4"/>
    <w:rsid w:val="003D73FB"/>
    <w:rsid w:val="003E104E"/>
    <w:rsid w:val="003E2787"/>
    <w:rsid w:val="003E2864"/>
    <w:rsid w:val="003E5D30"/>
    <w:rsid w:val="003F3726"/>
    <w:rsid w:val="004026DE"/>
    <w:rsid w:val="00404A5F"/>
    <w:rsid w:val="0041337E"/>
    <w:rsid w:val="00417746"/>
    <w:rsid w:val="00424FD4"/>
    <w:rsid w:val="00427BDA"/>
    <w:rsid w:val="00430569"/>
    <w:rsid w:val="00430FBE"/>
    <w:rsid w:val="0043114B"/>
    <w:rsid w:val="004316DC"/>
    <w:rsid w:val="00431717"/>
    <w:rsid w:val="00432121"/>
    <w:rsid w:val="00440767"/>
    <w:rsid w:val="0044160A"/>
    <w:rsid w:val="00441C87"/>
    <w:rsid w:val="00441E83"/>
    <w:rsid w:val="00443C27"/>
    <w:rsid w:val="00445116"/>
    <w:rsid w:val="00447A1B"/>
    <w:rsid w:val="00447DC8"/>
    <w:rsid w:val="00452BFA"/>
    <w:rsid w:val="004571F8"/>
    <w:rsid w:val="00461066"/>
    <w:rsid w:val="00461AC2"/>
    <w:rsid w:val="004622AF"/>
    <w:rsid w:val="00462A87"/>
    <w:rsid w:val="0046300D"/>
    <w:rsid w:val="00463AC1"/>
    <w:rsid w:val="0046445D"/>
    <w:rsid w:val="00465F7E"/>
    <w:rsid w:val="00466699"/>
    <w:rsid w:val="0046688A"/>
    <w:rsid w:val="00473594"/>
    <w:rsid w:val="00474DE4"/>
    <w:rsid w:val="004750DC"/>
    <w:rsid w:val="00480681"/>
    <w:rsid w:val="004808EA"/>
    <w:rsid w:val="004854B5"/>
    <w:rsid w:val="00487C10"/>
    <w:rsid w:val="00493CAE"/>
    <w:rsid w:val="0049455E"/>
    <w:rsid w:val="00496347"/>
    <w:rsid w:val="004A009C"/>
    <w:rsid w:val="004A461D"/>
    <w:rsid w:val="004B2189"/>
    <w:rsid w:val="004B2598"/>
    <w:rsid w:val="004B5793"/>
    <w:rsid w:val="004B7240"/>
    <w:rsid w:val="004C56E1"/>
    <w:rsid w:val="004C7AC5"/>
    <w:rsid w:val="004C7B78"/>
    <w:rsid w:val="004E3574"/>
    <w:rsid w:val="004F270B"/>
    <w:rsid w:val="00500CE1"/>
    <w:rsid w:val="00506BF6"/>
    <w:rsid w:val="005073B4"/>
    <w:rsid w:val="005077C1"/>
    <w:rsid w:val="00511153"/>
    <w:rsid w:val="005116D3"/>
    <w:rsid w:val="005148DC"/>
    <w:rsid w:val="00520F70"/>
    <w:rsid w:val="00523325"/>
    <w:rsid w:val="005305E1"/>
    <w:rsid w:val="005321C1"/>
    <w:rsid w:val="0053283F"/>
    <w:rsid w:val="00533B59"/>
    <w:rsid w:val="00536950"/>
    <w:rsid w:val="00536B01"/>
    <w:rsid w:val="0053763C"/>
    <w:rsid w:val="005417C5"/>
    <w:rsid w:val="005446CD"/>
    <w:rsid w:val="00546140"/>
    <w:rsid w:val="005515D2"/>
    <w:rsid w:val="005528E6"/>
    <w:rsid w:val="00555B3B"/>
    <w:rsid w:val="00555DC1"/>
    <w:rsid w:val="00555F17"/>
    <w:rsid w:val="00557FCE"/>
    <w:rsid w:val="0056130E"/>
    <w:rsid w:val="005624EA"/>
    <w:rsid w:val="00566F07"/>
    <w:rsid w:val="0057086D"/>
    <w:rsid w:val="00571B07"/>
    <w:rsid w:val="0057554D"/>
    <w:rsid w:val="00576E4D"/>
    <w:rsid w:val="00580381"/>
    <w:rsid w:val="0058282A"/>
    <w:rsid w:val="00584BBE"/>
    <w:rsid w:val="00591957"/>
    <w:rsid w:val="005920AB"/>
    <w:rsid w:val="00596CE7"/>
    <w:rsid w:val="005A0CD8"/>
    <w:rsid w:val="005A4143"/>
    <w:rsid w:val="005A4A06"/>
    <w:rsid w:val="005B0DDA"/>
    <w:rsid w:val="005B36C9"/>
    <w:rsid w:val="005D1AB1"/>
    <w:rsid w:val="005D2055"/>
    <w:rsid w:val="005D41F1"/>
    <w:rsid w:val="005D7195"/>
    <w:rsid w:val="005E2C03"/>
    <w:rsid w:val="005E5ED1"/>
    <w:rsid w:val="005E6A74"/>
    <w:rsid w:val="005F0723"/>
    <w:rsid w:val="005F10D2"/>
    <w:rsid w:val="005F172A"/>
    <w:rsid w:val="005F2727"/>
    <w:rsid w:val="005F3783"/>
    <w:rsid w:val="005F46B3"/>
    <w:rsid w:val="005F5524"/>
    <w:rsid w:val="005F65EC"/>
    <w:rsid w:val="00600970"/>
    <w:rsid w:val="00602D61"/>
    <w:rsid w:val="0060393D"/>
    <w:rsid w:val="00603ADF"/>
    <w:rsid w:val="00604085"/>
    <w:rsid w:val="0060468A"/>
    <w:rsid w:val="00612782"/>
    <w:rsid w:val="00613C0C"/>
    <w:rsid w:val="00614182"/>
    <w:rsid w:val="00616313"/>
    <w:rsid w:val="00616396"/>
    <w:rsid w:val="006206BE"/>
    <w:rsid w:val="00620CDD"/>
    <w:rsid w:val="00622ED3"/>
    <w:rsid w:val="00623CB4"/>
    <w:rsid w:val="00623F23"/>
    <w:rsid w:val="00626D6A"/>
    <w:rsid w:val="00626F91"/>
    <w:rsid w:val="00630080"/>
    <w:rsid w:val="00630113"/>
    <w:rsid w:val="006308FA"/>
    <w:rsid w:val="0063155F"/>
    <w:rsid w:val="0063223A"/>
    <w:rsid w:val="0064542A"/>
    <w:rsid w:val="0064606F"/>
    <w:rsid w:val="0064613F"/>
    <w:rsid w:val="00646514"/>
    <w:rsid w:val="0065059C"/>
    <w:rsid w:val="0065385A"/>
    <w:rsid w:val="00653970"/>
    <w:rsid w:val="00655D25"/>
    <w:rsid w:val="00657326"/>
    <w:rsid w:val="00661244"/>
    <w:rsid w:val="00661D19"/>
    <w:rsid w:val="00664D27"/>
    <w:rsid w:val="006662C3"/>
    <w:rsid w:val="006665D1"/>
    <w:rsid w:val="00666AC3"/>
    <w:rsid w:val="00667B8B"/>
    <w:rsid w:val="00671007"/>
    <w:rsid w:val="00674A46"/>
    <w:rsid w:val="00674FB6"/>
    <w:rsid w:val="006751C1"/>
    <w:rsid w:val="0067622D"/>
    <w:rsid w:val="00677E3E"/>
    <w:rsid w:val="006822E4"/>
    <w:rsid w:val="00690286"/>
    <w:rsid w:val="00690BDF"/>
    <w:rsid w:val="00693CBA"/>
    <w:rsid w:val="00694ADC"/>
    <w:rsid w:val="00695376"/>
    <w:rsid w:val="00697987"/>
    <w:rsid w:val="006A0760"/>
    <w:rsid w:val="006A1967"/>
    <w:rsid w:val="006A36CE"/>
    <w:rsid w:val="006A44B4"/>
    <w:rsid w:val="006A59B5"/>
    <w:rsid w:val="006A6F6F"/>
    <w:rsid w:val="006B7938"/>
    <w:rsid w:val="006C0DEA"/>
    <w:rsid w:val="006C2951"/>
    <w:rsid w:val="006C2AD2"/>
    <w:rsid w:val="006C2DE9"/>
    <w:rsid w:val="006C3A0E"/>
    <w:rsid w:val="006C56E0"/>
    <w:rsid w:val="006D0A1B"/>
    <w:rsid w:val="006D0AC9"/>
    <w:rsid w:val="006D2AC8"/>
    <w:rsid w:val="006D2DF7"/>
    <w:rsid w:val="006D5FD8"/>
    <w:rsid w:val="006D6ECE"/>
    <w:rsid w:val="006E17EC"/>
    <w:rsid w:val="006E6BDD"/>
    <w:rsid w:val="006F04E6"/>
    <w:rsid w:val="006F12D1"/>
    <w:rsid w:val="006F1E38"/>
    <w:rsid w:val="006F33F9"/>
    <w:rsid w:val="006F359B"/>
    <w:rsid w:val="0070128A"/>
    <w:rsid w:val="00704737"/>
    <w:rsid w:val="007102E4"/>
    <w:rsid w:val="00710350"/>
    <w:rsid w:val="00711784"/>
    <w:rsid w:val="007255B4"/>
    <w:rsid w:val="007277A9"/>
    <w:rsid w:val="0073123C"/>
    <w:rsid w:val="00733C4E"/>
    <w:rsid w:val="00735A7D"/>
    <w:rsid w:val="00740B95"/>
    <w:rsid w:val="00742BF2"/>
    <w:rsid w:val="007453DB"/>
    <w:rsid w:val="0074707D"/>
    <w:rsid w:val="00747442"/>
    <w:rsid w:val="00747B65"/>
    <w:rsid w:val="00752A2F"/>
    <w:rsid w:val="00753A67"/>
    <w:rsid w:val="00755BD6"/>
    <w:rsid w:val="0076493C"/>
    <w:rsid w:val="007679A6"/>
    <w:rsid w:val="00767E5D"/>
    <w:rsid w:val="00773E87"/>
    <w:rsid w:val="00776881"/>
    <w:rsid w:val="00777B89"/>
    <w:rsid w:val="00780978"/>
    <w:rsid w:val="007820BF"/>
    <w:rsid w:val="00783147"/>
    <w:rsid w:val="00783644"/>
    <w:rsid w:val="00783CAA"/>
    <w:rsid w:val="00784CEB"/>
    <w:rsid w:val="00784DFC"/>
    <w:rsid w:val="00784FE9"/>
    <w:rsid w:val="007855B0"/>
    <w:rsid w:val="00786C9D"/>
    <w:rsid w:val="00792254"/>
    <w:rsid w:val="00792FF2"/>
    <w:rsid w:val="007947DC"/>
    <w:rsid w:val="00794851"/>
    <w:rsid w:val="00795692"/>
    <w:rsid w:val="00796414"/>
    <w:rsid w:val="007A19D3"/>
    <w:rsid w:val="007A24D8"/>
    <w:rsid w:val="007A3AD0"/>
    <w:rsid w:val="007A5B1E"/>
    <w:rsid w:val="007A5D68"/>
    <w:rsid w:val="007A6FEE"/>
    <w:rsid w:val="007A7C7B"/>
    <w:rsid w:val="007B07BF"/>
    <w:rsid w:val="007B0D3C"/>
    <w:rsid w:val="007B141B"/>
    <w:rsid w:val="007B1C91"/>
    <w:rsid w:val="007B1E15"/>
    <w:rsid w:val="007B6207"/>
    <w:rsid w:val="007B6B86"/>
    <w:rsid w:val="007C4B91"/>
    <w:rsid w:val="007D16BF"/>
    <w:rsid w:val="007D43F2"/>
    <w:rsid w:val="007D4CE5"/>
    <w:rsid w:val="007E0A59"/>
    <w:rsid w:val="007E1027"/>
    <w:rsid w:val="007F0A9C"/>
    <w:rsid w:val="007F292B"/>
    <w:rsid w:val="007F6EF8"/>
    <w:rsid w:val="008023D2"/>
    <w:rsid w:val="00803F81"/>
    <w:rsid w:val="00806762"/>
    <w:rsid w:val="0081015E"/>
    <w:rsid w:val="00810D04"/>
    <w:rsid w:val="008167D7"/>
    <w:rsid w:val="00823447"/>
    <w:rsid w:val="00823A9D"/>
    <w:rsid w:val="008256B4"/>
    <w:rsid w:val="0082655C"/>
    <w:rsid w:val="008272A4"/>
    <w:rsid w:val="008307FF"/>
    <w:rsid w:val="00831B35"/>
    <w:rsid w:val="00832027"/>
    <w:rsid w:val="00835C23"/>
    <w:rsid w:val="008374B3"/>
    <w:rsid w:val="008406DB"/>
    <w:rsid w:val="00843517"/>
    <w:rsid w:val="00843F13"/>
    <w:rsid w:val="0084680C"/>
    <w:rsid w:val="00846C6A"/>
    <w:rsid w:val="00852561"/>
    <w:rsid w:val="00852609"/>
    <w:rsid w:val="008529C6"/>
    <w:rsid w:val="00852A2D"/>
    <w:rsid w:val="008559ED"/>
    <w:rsid w:val="00857AC8"/>
    <w:rsid w:val="00860FCF"/>
    <w:rsid w:val="00861D69"/>
    <w:rsid w:val="00864775"/>
    <w:rsid w:val="00865E5D"/>
    <w:rsid w:val="008661E7"/>
    <w:rsid w:val="008673A2"/>
    <w:rsid w:val="00867876"/>
    <w:rsid w:val="00871347"/>
    <w:rsid w:val="00873342"/>
    <w:rsid w:val="00874606"/>
    <w:rsid w:val="0087581C"/>
    <w:rsid w:val="00875B42"/>
    <w:rsid w:val="0088375C"/>
    <w:rsid w:val="00884218"/>
    <w:rsid w:val="0088558D"/>
    <w:rsid w:val="00891A59"/>
    <w:rsid w:val="00891B75"/>
    <w:rsid w:val="008922BE"/>
    <w:rsid w:val="008A1C95"/>
    <w:rsid w:val="008A25ED"/>
    <w:rsid w:val="008A736E"/>
    <w:rsid w:val="008B17B6"/>
    <w:rsid w:val="008B4B65"/>
    <w:rsid w:val="008B5330"/>
    <w:rsid w:val="008B5E3E"/>
    <w:rsid w:val="008C273E"/>
    <w:rsid w:val="008C4310"/>
    <w:rsid w:val="008D2837"/>
    <w:rsid w:val="008D3A05"/>
    <w:rsid w:val="008D5179"/>
    <w:rsid w:val="008D6903"/>
    <w:rsid w:val="008E04CB"/>
    <w:rsid w:val="008F15CF"/>
    <w:rsid w:val="008F279D"/>
    <w:rsid w:val="0090008B"/>
    <w:rsid w:val="0090183D"/>
    <w:rsid w:val="009059FA"/>
    <w:rsid w:val="00914BFC"/>
    <w:rsid w:val="00917F4D"/>
    <w:rsid w:val="0092674E"/>
    <w:rsid w:val="00927707"/>
    <w:rsid w:val="0093111B"/>
    <w:rsid w:val="00933128"/>
    <w:rsid w:val="00941073"/>
    <w:rsid w:val="00945CFE"/>
    <w:rsid w:val="00945EA6"/>
    <w:rsid w:val="0094658E"/>
    <w:rsid w:val="00947392"/>
    <w:rsid w:val="00953C9B"/>
    <w:rsid w:val="009630D0"/>
    <w:rsid w:val="00967B3E"/>
    <w:rsid w:val="0097120B"/>
    <w:rsid w:val="009756E5"/>
    <w:rsid w:val="00976D3E"/>
    <w:rsid w:val="009773DC"/>
    <w:rsid w:val="009820AB"/>
    <w:rsid w:val="00993D5F"/>
    <w:rsid w:val="00993FC2"/>
    <w:rsid w:val="009942DC"/>
    <w:rsid w:val="00994E5A"/>
    <w:rsid w:val="00995F7F"/>
    <w:rsid w:val="009974B9"/>
    <w:rsid w:val="009A39E3"/>
    <w:rsid w:val="009A506E"/>
    <w:rsid w:val="009B1EEF"/>
    <w:rsid w:val="009B417B"/>
    <w:rsid w:val="009B56B2"/>
    <w:rsid w:val="009B76C7"/>
    <w:rsid w:val="009B7725"/>
    <w:rsid w:val="009B79C4"/>
    <w:rsid w:val="009C0B7E"/>
    <w:rsid w:val="009C436A"/>
    <w:rsid w:val="009C67F7"/>
    <w:rsid w:val="009C6A82"/>
    <w:rsid w:val="009D0177"/>
    <w:rsid w:val="009D7797"/>
    <w:rsid w:val="009E2C86"/>
    <w:rsid w:val="009E3900"/>
    <w:rsid w:val="009E6BEF"/>
    <w:rsid w:val="009F0862"/>
    <w:rsid w:val="009F1105"/>
    <w:rsid w:val="009F3349"/>
    <w:rsid w:val="009F64F9"/>
    <w:rsid w:val="00A004F1"/>
    <w:rsid w:val="00A017AB"/>
    <w:rsid w:val="00A0308A"/>
    <w:rsid w:val="00A03323"/>
    <w:rsid w:val="00A03BF0"/>
    <w:rsid w:val="00A105BE"/>
    <w:rsid w:val="00A117FF"/>
    <w:rsid w:val="00A12FCE"/>
    <w:rsid w:val="00A13B15"/>
    <w:rsid w:val="00A15E34"/>
    <w:rsid w:val="00A1679D"/>
    <w:rsid w:val="00A21E15"/>
    <w:rsid w:val="00A27DB0"/>
    <w:rsid w:val="00A32414"/>
    <w:rsid w:val="00A4149C"/>
    <w:rsid w:val="00A41F34"/>
    <w:rsid w:val="00A42393"/>
    <w:rsid w:val="00A43009"/>
    <w:rsid w:val="00A44841"/>
    <w:rsid w:val="00A474E5"/>
    <w:rsid w:val="00A4765F"/>
    <w:rsid w:val="00A504AB"/>
    <w:rsid w:val="00A50908"/>
    <w:rsid w:val="00A512E4"/>
    <w:rsid w:val="00A563E0"/>
    <w:rsid w:val="00A57200"/>
    <w:rsid w:val="00A60DFB"/>
    <w:rsid w:val="00A6125A"/>
    <w:rsid w:val="00A62475"/>
    <w:rsid w:val="00A644CA"/>
    <w:rsid w:val="00A66216"/>
    <w:rsid w:val="00A66E42"/>
    <w:rsid w:val="00A671BD"/>
    <w:rsid w:val="00A708A3"/>
    <w:rsid w:val="00A718EF"/>
    <w:rsid w:val="00A7473C"/>
    <w:rsid w:val="00A75257"/>
    <w:rsid w:val="00A77D8E"/>
    <w:rsid w:val="00A9009A"/>
    <w:rsid w:val="00A915C5"/>
    <w:rsid w:val="00A93BBD"/>
    <w:rsid w:val="00A9555B"/>
    <w:rsid w:val="00AA4870"/>
    <w:rsid w:val="00AA75F4"/>
    <w:rsid w:val="00AB3042"/>
    <w:rsid w:val="00AB623A"/>
    <w:rsid w:val="00AC1A74"/>
    <w:rsid w:val="00AC24B1"/>
    <w:rsid w:val="00AC2D18"/>
    <w:rsid w:val="00AC3C79"/>
    <w:rsid w:val="00AC44E9"/>
    <w:rsid w:val="00AC6E03"/>
    <w:rsid w:val="00AC6F26"/>
    <w:rsid w:val="00AD0C07"/>
    <w:rsid w:val="00AD7EEB"/>
    <w:rsid w:val="00AE06A9"/>
    <w:rsid w:val="00AE2260"/>
    <w:rsid w:val="00AE6F78"/>
    <w:rsid w:val="00AE74D7"/>
    <w:rsid w:val="00AE75D7"/>
    <w:rsid w:val="00AE7D8E"/>
    <w:rsid w:val="00AF10E5"/>
    <w:rsid w:val="00AF195B"/>
    <w:rsid w:val="00AF254F"/>
    <w:rsid w:val="00AF2FB2"/>
    <w:rsid w:val="00AF328D"/>
    <w:rsid w:val="00AF39C8"/>
    <w:rsid w:val="00AF3EC4"/>
    <w:rsid w:val="00AF4EC1"/>
    <w:rsid w:val="00AF5B9A"/>
    <w:rsid w:val="00B06940"/>
    <w:rsid w:val="00B104A0"/>
    <w:rsid w:val="00B1071D"/>
    <w:rsid w:val="00B130AD"/>
    <w:rsid w:val="00B133F9"/>
    <w:rsid w:val="00B17661"/>
    <w:rsid w:val="00B20A76"/>
    <w:rsid w:val="00B21426"/>
    <w:rsid w:val="00B22955"/>
    <w:rsid w:val="00B22FB9"/>
    <w:rsid w:val="00B25792"/>
    <w:rsid w:val="00B25A74"/>
    <w:rsid w:val="00B26259"/>
    <w:rsid w:val="00B263BE"/>
    <w:rsid w:val="00B3087A"/>
    <w:rsid w:val="00B316E5"/>
    <w:rsid w:val="00B35061"/>
    <w:rsid w:val="00B422A1"/>
    <w:rsid w:val="00B431C4"/>
    <w:rsid w:val="00B47689"/>
    <w:rsid w:val="00B513F0"/>
    <w:rsid w:val="00B54154"/>
    <w:rsid w:val="00B55790"/>
    <w:rsid w:val="00B61643"/>
    <w:rsid w:val="00B61A1B"/>
    <w:rsid w:val="00B63AE1"/>
    <w:rsid w:val="00B67437"/>
    <w:rsid w:val="00B72911"/>
    <w:rsid w:val="00B75BCF"/>
    <w:rsid w:val="00B8100D"/>
    <w:rsid w:val="00B810C1"/>
    <w:rsid w:val="00B82322"/>
    <w:rsid w:val="00B8654B"/>
    <w:rsid w:val="00B86EEE"/>
    <w:rsid w:val="00B87F34"/>
    <w:rsid w:val="00B92841"/>
    <w:rsid w:val="00B928C1"/>
    <w:rsid w:val="00B9551E"/>
    <w:rsid w:val="00BA1CA1"/>
    <w:rsid w:val="00BA3CE1"/>
    <w:rsid w:val="00BA3F38"/>
    <w:rsid w:val="00BA47BA"/>
    <w:rsid w:val="00BB01F5"/>
    <w:rsid w:val="00BB031D"/>
    <w:rsid w:val="00BB189D"/>
    <w:rsid w:val="00BB23AC"/>
    <w:rsid w:val="00BC1F4C"/>
    <w:rsid w:val="00BC2DC9"/>
    <w:rsid w:val="00BC2FB6"/>
    <w:rsid w:val="00BC3FBF"/>
    <w:rsid w:val="00BC7681"/>
    <w:rsid w:val="00BC7FB9"/>
    <w:rsid w:val="00BD488C"/>
    <w:rsid w:val="00BD53E9"/>
    <w:rsid w:val="00BE1013"/>
    <w:rsid w:val="00BE1E9D"/>
    <w:rsid w:val="00BE3FC1"/>
    <w:rsid w:val="00BE6EE0"/>
    <w:rsid w:val="00BF535D"/>
    <w:rsid w:val="00C00379"/>
    <w:rsid w:val="00C017AA"/>
    <w:rsid w:val="00C02CC8"/>
    <w:rsid w:val="00C04289"/>
    <w:rsid w:val="00C0452B"/>
    <w:rsid w:val="00C07685"/>
    <w:rsid w:val="00C109AB"/>
    <w:rsid w:val="00C131F5"/>
    <w:rsid w:val="00C13361"/>
    <w:rsid w:val="00C1338F"/>
    <w:rsid w:val="00C15471"/>
    <w:rsid w:val="00C17419"/>
    <w:rsid w:val="00C25803"/>
    <w:rsid w:val="00C26443"/>
    <w:rsid w:val="00C266E1"/>
    <w:rsid w:val="00C2796A"/>
    <w:rsid w:val="00C318FE"/>
    <w:rsid w:val="00C3264F"/>
    <w:rsid w:val="00C33266"/>
    <w:rsid w:val="00C33424"/>
    <w:rsid w:val="00C41B7B"/>
    <w:rsid w:val="00C449BD"/>
    <w:rsid w:val="00C50D1D"/>
    <w:rsid w:val="00C5304C"/>
    <w:rsid w:val="00C5403E"/>
    <w:rsid w:val="00C54B99"/>
    <w:rsid w:val="00C56DC2"/>
    <w:rsid w:val="00C56F6C"/>
    <w:rsid w:val="00C574CC"/>
    <w:rsid w:val="00C63472"/>
    <w:rsid w:val="00C6789E"/>
    <w:rsid w:val="00C707CD"/>
    <w:rsid w:val="00C714A7"/>
    <w:rsid w:val="00C73E65"/>
    <w:rsid w:val="00C74692"/>
    <w:rsid w:val="00C748BA"/>
    <w:rsid w:val="00C74E49"/>
    <w:rsid w:val="00C752BF"/>
    <w:rsid w:val="00C77C6F"/>
    <w:rsid w:val="00C830BE"/>
    <w:rsid w:val="00C8565D"/>
    <w:rsid w:val="00C857CF"/>
    <w:rsid w:val="00C92094"/>
    <w:rsid w:val="00C97D31"/>
    <w:rsid w:val="00CA0FEB"/>
    <w:rsid w:val="00CA10F8"/>
    <w:rsid w:val="00CA2820"/>
    <w:rsid w:val="00CB1891"/>
    <w:rsid w:val="00CB2769"/>
    <w:rsid w:val="00CB55F4"/>
    <w:rsid w:val="00CC240B"/>
    <w:rsid w:val="00CC2C92"/>
    <w:rsid w:val="00CC75E4"/>
    <w:rsid w:val="00CD413D"/>
    <w:rsid w:val="00CD7655"/>
    <w:rsid w:val="00CE160E"/>
    <w:rsid w:val="00CE530C"/>
    <w:rsid w:val="00CE6B60"/>
    <w:rsid w:val="00CF3BF9"/>
    <w:rsid w:val="00CF473D"/>
    <w:rsid w:val="00CF75FC"/>
    <w:rsid w:val="00D00BAC"/>
    <w:rsid w:val="00D01498"/>
    <w:rsid w:val="00D02F66"/>
    <w:rsid w:val="00D03D3F"/>
    <w:rsid w:val="00D04477"/>
    <w:rsid w:val="00D0603E"/>
    <w:rsid w:val="00D10FF4"/>
    <w:rsid w:val="00D160EF"/>
    <w:rsid w:val="00D169DD"/>
    <w:rsid w:val="00D16E65"/>
    <w:rsid w:val="00D17DF0"/>
    <w:rsid w:val="00D20FF4"/>
    <w:rsid w:val="00D22A9D"/>
    <w:rsid w:val="00D27BF8"/>
    <w:rsid w:val="00D332C0"/>
    <w:rsid w:val="00D35CEF"/>
    <w:rsid w:val="00D36996"/>
    <w:rsid w:val="00D421C4"/>
    <w:rsid w:val="00D44630"/>
    <w:rsid w:val="00D53D59"/>
    <w:rsid w:val="00D60C6F"/>
    <w:rsid w:val="00D6112F"/>
    <w:rsid w:val="00D61C75"/>
    <w:rsid w:val="00D61F6B"/>
    <w:rsid w:val="00D650CD"/>
    <w:rsid w:val="00D677F7"/>
    <w:rsid w:val="00D67902"/>
    <w:rsid w:val="00D7002A"/>
    <w:rsid w:val="00D71559"/>
    <w:rsid w:val="00D74377"/>
    <w:rsid w:val="00D7658D"/>
    <w:rsid w:val="00D80D2C"/>
    <w:rsid w:val="00D81CD1"/>
    <w:rsid w:val="00D82006"/>
    <w:rsid w:val="00D86A32"/>
    <w:rsid w:val="00D90230"/>
    <w:rsid w:val="00D90959"/>
    <w:rsid w:val="00D918F5"/>
    <w:rsid w:val="00DA13C5"/>
    <w:rsid w:val="00DA341B"/>
    <w:rsid w:val="00DA3E3F"/>
    <w:rsid w:val="00DB0E58"/>
    <w:rsid w:val="00DB3375"/>
    <w:rsid w:val="00DB63AB"/>
    <w:rsid w:val="00DB63E9"/>
    <w:rsid w:val="00DC06D6"/>
    <w:rsid w:val="00DC131C"/>
    <w:rsid w:val="00DC161C"/>
    <w:rsid w:val="00DC278B"/>
    <w:rsid w:val="00DC4C25"/>
    <w:rsid w:val="00DC61D6"/>
    <w:rsid w:val="00DC773E"/>
    <w:rsid w:val="00DD016B"/>
    <w:rsid w:val="00DD2094"/>
    <w:rsid w:val="00DD3F50"/>
    <w:rsid w:val="00DD4085"/>
    <w:rsid w:val="00DD6A54"/>
    <w:rsid w:val="00DE5D1D"/>
    <w:rsid w:val="00DF08D0"/>
    <w:rsid w:val="00DF103D"/>
    <w:rsid w:val="00DF3918"/>
    <w:rsid w:val="00E0052A"/>
    <w:rsid w:val="00E00D8C"/>
    <w:rsid w:val="00E05992"/>
    <w:rsid w:val="00E05D9B"/>
    <w:rsid w:val="00E067E2"/>
    <w:rsid w:val="00E069A7"/>
    <w:rsid w:val="00E1597D"/>
    <w:rsid w:val="00E1644C"/>
    <w:rsid w:val="00E17639"/>
    <w:rsid w:val="00E17E7D"/>
    <w:rsid w:val="00E23BBC"/>
    <w:rsid w:val="00E2414A"/>
    <w:rsid w:val="00E241D6"/>
    <w:rsid w:val="00E25599"/>
    <w:rsid w:val="00E27C1B"/>
    <w:rsid w:val="00E31A83"/>
    <w:rsid w:val="00E338F7"/>
    <w:rsid w:val="00E357E1"/>
    <w:rsid w:val="00E37FAB"/>
    <w:rsid w:val="00E4024F"/>
    <w:rsid w:val="00E40340"/>
    <w:rsid w:val="00E4588A"/>
    <w:rsid w:val="00E50597"/>
    <w:rsid w:val="00E5273B"/>
    <w:rsid w:val="00E53D2A"/>
    <w:rsid w:val="00E541A8"/>
    <w:rsid w:val="00E55078"/>
    <w:rsid w:val="00E55279"/>
    <w:rsid w:val="00E5604A"/>
    <w:rsid w:val="00E66A8C"/>
    <w:rsid w:val="00E70A79"/>
    <w:rsid w:val="00E7272A"/>
    <w:rsid w:val="00E75A71"/>
    <w:rsid w:val="00E8159B"/>
    <w:rsid w:val="00E8224B"/>
    <w:rsid w:val="00E82B74"/>
    <w:rsid w:val="00E854B0"/>
    <w:rsid w:val="00E90057"/>
    <w:rsid w:val="00E91AA7"/>
    <w:rsid w:val="00E92D13"/>
    <w:rsid w:val="00E96A05"/>
    <w:rsid w:val="00E97178"/>
    <w:rsid w:val="00E97A3A"/>
    <w:rsid w:val="00EA22AC"/>
    <w:rsid w:val="00EA2F42"/>
    <w:rsid w:val="00EA32A8"/>
    <w:rsid w:val="00EA42C5"/>
    <w:rsid w:val="00EB26D2"/>
    <w:rsid w:val="00EB2CB5"/>
    <w:rsid w:val="00EB2ED4"/>
    <w:rsid w:val="00EC37AC"/>
    <w:rsid w:val="00EC635B"/>
    <w:rsid w:val="00EC68FC"/>
    <w:rsid w:val="00ED18DF"/>
    <w:rsid w:val="00ED2611"/>
    <w:rsid w:val="00ED3EAE"/>
    <w:rsid w:val="00ED59DB"/>
    <w:rsid w:val="00EE1322"/>
    <w:rsid w:val="00EE1C41"/>
    <w:rsid w:val="00EE1E71"/>
    <w:rsid w:val="00EE3429"/>
    <w:rsid w:val="00EE3B56"/>
    <w:rsid w:val="00EE41CC"/>
    <w:rsid w:val="00EF34DF"/>
    <w:rsid w:val="00EF3AE2"/>
    <w:rsid w:val="00F00866"/>
    <w:rsid w:val="00F00C73"/>
    <w:rsid w:val="00F021D7"/>
    <w:rsid w:val="00F024A4"/>
    <w:rsid w:val="00F02B8C"/>
    <w:rsid w:val="00F0579D"/>
    <w:rsid w:val="00F067EB"/>
    <w:rsid w:val="00F105BD"/>
    <w:rsid w:val="00F14623"/>
    <w:rsid w:val="00F20469"/>
    <w:rsid w:val="00F20607"/>
    <w:rsid w:val="00F22FAF"/>
    <w:rsid w:val="00F23628"/>
    <w:rsid w:val="00F24388"/>
    <w:rsid w:val="00F24B08"/>
    <w:rsid w:val="00F262F4"/>
    <w:rsid w:val="00F26CB9"/>
    <w:rsid w:val="00F32886"/>
    <w:rsid w:val="00F34E47"/>
    <w:rsid w:val="00F3717B"/>
    <w:rsid w:val="00F40C20"/>
    <w:rsid w:val="00F40D40"/>
    <w:rsid w:val="00F412A9"/>
    <w:rsid w:val="00F42266"/>
    <w:rsid w:val="00F45BF4"/>
    <w:rsid w:val="00F469FE"/>
    <w:rsid w:val="00F52CCC"/>
    <w:rsid w:val="00F53F8C"/>
    <w:rsid w:val="00F54575"/>
    <w:rsid w:val="00F57F4F"/>
    <w:rsid w:val="00F60E27"/>
    <w:rsid w:val="00F61B24"/>
    <w:rsid w:val="00F6286C"/>
    <w:rsid w:val="00F70835"/>
    <w:rsid w:val="00F71808"/>
    <w:rsid w:val="00F74031"/>
    <w:rsid w:val="00F754BC"/>
    <w:rsid w:val="00F75546"/>
    <w:rsid w:val="00F76E29"/>
    <w:rsid w:val="00F80C6F"/>
    <w:rsid w:val="00F81897"/>
    <w:rsid w:val="00F83C95"/>
    <w:rsid w:val="00F871FF"/>
    <w:rsid w:val="00F92BC2"/>
    <w:rsid w:val="00F933C5"/>
    <w:rsid w:val="00F93F36"/>
    <w:rsid w:val="00F94B56"/>
    <w:rsid w:val="00F95504"/>
    <w:rsid w:val="00F9689F"/>
    <w:rsid w:val="00FA571F"/>
    <w:rsid w:val="00FB10CB"/>
    <w:rsid w:val="00FB7438"/>
    <w:rsid w:val="00FC05FB"/>
    <w:rsid w:val="00FC0680"/>
    <w:rsid w:val="00FC2F5D"/>
    <w:rsid w:val="00FC7C0A"/>
    <w:rsid w:val="00FD54EA"/>
    <w:rsid w:val="00FE2E71"/>
    <w:rsid w:val="00FE3785"/>
    <w:rsid w:val="00FE5EA2"/>
    <w:rsid w:val="00FE68A6"/>
    <w:rsid w:val="00FF17AD"/>
    <w:rsid w:val="00FF432F"/>
    <w:rsid w:val="00FF4C62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4EA12"/>
  <w15:docId w15:val="{B313D0CF-815C-4FB4-8971-473CC017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"/>
    <w:qFormat/>
    <w:rsid w:val="00622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E03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2BB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272BB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72BB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E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Tabletext">
    <w:name w:val="Table text"/>
    <w:basedOn w:val="a"/>
    <w:link w:val="Tabletext0"/>
    <w:qFormat/>
    <w:rsid w:val="00AC6E03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abletext0">
    <w:name w:val="Table text Знак"/>
    <w:link w:val="Tabletext"/>
    <w:locked/>
    <w:rsid w:val="00AC6E03"/>
    <w:rPr>
      <w:sz w:val="24"/>
    </w:rPr>
  </w:style>
  <w:style w:type="paragraph" w:styleId="a3">
    <w:name w:val="No Spacing"/>
    <w:aliases w:val="Рабочий,Айгерим,Обя,мелкий,мой рабочий,норма,No Spacing"/>
    <w:link w:val="a4"/>
    <w:uiPriority w:val="1"/>
    <w:qFormat/>
    <w:rsid w:val="00AC6E0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character" w:customStyle="1" w:styleId="a4">
    <w:name w:val="Без интервала Знак"/>
    <w:aliases w:val="Рабочий Знак,Айгерим Знак,Обя Знак,мелкий Знак,мой рабочий Знак,норма Знак,No Spacing Знак"/>
    <w:link w:val="a3"/>
    <w:uiPriority w:val="1"/>
    <w:locked/>
    <w:rsid w:val="00AC6E03"/>
    <w:rPr>
      <w:rFonts w:ascii="Calibri" w:eastAsia="Calibri" w:hAnsi="Calibri" w:cs="Calibri"/>
      <w:color w:val="00000A"/>
      <w:lang w:eastAsia="zh-CN"/>
    </w:rPr>
  </w:style>
  <w:style w:type="paragraph" w:styleId="a5">
    <w:name w:val="List Paragraph"/>
    <w:basedOn w:val="a"/>
    <w:uiPriority w:val="34"/>
    <w:qFormat/>
    <w:rsid w:val="00AC6E03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table" w:styleId="a6">
    <w:name w:val="Table Grid"/>
    <w:basedOn w:val="a1"/>
    <w:rsid w:val="003A5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72B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72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272BBD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272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272BBD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72BB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72BBD"/>
    <w:rPr>
      <w:rFonts w:ascii="Segoe UI" w:hAnsi="Segoe UI" w:cs="Segoe UI"/>
      <w:sz w:val="18"/>
      <w:szCs w:val="18"/>
    </w:rPr>
  </w:style>
  <w:style w:type="character" w:customStyle="1" w:styleId="ad">
    <w:name w:val="Верхний колонтитул Знак"/>
    <w:basedOn w:val="a0"/>
    <w:link w:val="ae"/>
    <w:uiPriority w:val="99"/>
    <w:rsid w:val="00272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d"/>
    <w:uiPriority w:val="99"/>
    <w:unhideWhenUsed/>
    <w:rsid w:val="00272BBD"/>
    <w:pPr>
      <w:tabs>
        <w:tab w:val="center" w:pos="4677"/>
        <w:tab w:val="right" w:pos="9355"/>
      </w:tabs>
    </w:pPr>
  </w:style>
  <w:style w:type="character" w:customStyle="1" w:styleId="af">
    <w:name w:val="Подзаголовок Знак"/>
    <w:basedOn w:val="a0"/>
    <w:link w:val="af0"/>
    <w:uiPriority w:val="11"/>
    <w:rsid w:val="00272BBD"/>
    <w:rPr>
      <w:rFonts w:ascii="Times New Roman" w:eastAsia="Times New Roman" w:hAnsi="Times New Roman" w:cs="Times New Roman"/>
      <w:lang w:val="en-US"/>
    </w:rPr>
  </w:style>
  <w:style w:type="paragraph" w:styleId="af0">
    <w:name w:val="Subtitle"/>
    <w:basedOn w:val="a"/>
    <w:next w:val="a"/>
    <w:link w:val="af"/>
    <w:uiPriority w:val="11"/>
    <w:qFormat/>
    <w:rsid w:val="00272BB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72BB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uiPriority w:val="10"/>
    <w:rsid w:val="00272BBD"/>
    <w:rPr>
      <w:rFonts w:ascii="Times New Roman" w:eastAsia="Times New Roman" w:hAnsi="Times New Roman" w:cs="Times New Roman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272BBD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72BB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note">
    <w:name w:val="note"/>
    <w:basedOn w:val="a0"/>
    <w:rsid w:val="00E97A3A"/>
  </w:style>
  <w:style w:type="character" w:styleId="af3">
    <w:name w:val="Hyperlink"/>
    <w:basedOn w:val="a0"/>
    <w:uiPriority w:val="99"/>
    <w:unhideWhenUsed/>
    <w:rsid w:val="00E97A3A"/>
    <w:rPr>
      <w:color w:val="0000FF"/>
      <w:u w:val="single"/>
    </w:rPr>
  </w:style>
  <w:style w:type="paragraph" w:styleId="af4">
    <w:name w:val="footer"/>
    <w:basedOn w:val="a"/>
    <w:link w:val="af5"/>
    <w:uiPriority w:val="99"/>
    <w:unhideWhenUsed/>
    <w:rsid w:val="0033692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36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1"/>
    <w:qFormat/>
    <w:rsid w:val="0004147F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04147F"/>
    <w:rPr>
      <w:rFonts w:ascii="Times New Roman" w:eastAsia="Times New Roman" w:hAnsi="Times New Roman" w:cs="Times New Roman"/>
      <w:sz w:val="27"/>
      <w:szCs w:val="27"/>
    </w:rPr>
  </w:style>
  <w:style w:type="paragraph" w:styleId="af8">
    <w:name w:val="Normal (Web)"/>
    <w:basedOn w:val="a"/>
    <w:uiPriority w:val="99"/>
    <w:unhideWhenUsed/>
    <w:rsid w:val="001C1BF6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D2094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13">
    <w:name w:val="Сетка таблицы1"/>
    <w:basedOn w:val="a1"/>
    <w:next w:val="a6"/>
    <w:uiPriority w:val="59"/>
    <w:rsid w:val="00127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FE3785"/>
    <w:pPr>
      <w:ind w:firstLine="400"/>
      <w:jc w:val="both"/>
    </w:pPr>
    <w:rPr>
      <w:rFonts w:eastAsiaTheme="minorEastAsia"/>
      <w:color w:val="000000"/>
    </w:rPr>
  </w:style>
  <w:style w:type="character" w:customStyle="1" w:styleId="s0">
    <w:name w:val="s0"/>
    <w:basedOn w:val="a0"/>
    <w:rsid w:val="00FE378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c">
    <w:name w:val="pc"/>
    <w:basedOn w:val="a"/>
    <w:rsid w:val="00FE3785"/>
    <w:pPr>
      <w:jc w:val="center"/>
    </w:pPr>
    <w:rPr>
      <w:rFonts w:eastAsiaTheme="minorEastAsia"/>
      <w:color w:val="000000"/>
    </w:rPr>
  </w:style>
  <w:style w:type="paragraph" w:customStyle="1" w:styleId="pr">
    <w:name w:val="pr"/>
    <w:basedOn w:val="a"/>
    <w:rsid w:val="00FE3785"/>
    <w:pPr>
      <w:jc w:val="right"/>
    </w:pPr>
    <w:rPr>
      <w:rFonts w:eastAsiaTheme="minorEastAsia"/>
      <w:color w:val="000000"/>
    </w:rPr>
  </w:style>
  <w:style w:type="character" w:customStyle="1" w:styleId="s1">
    <w:name w:val="s1"/>
    <w:basedOn w:val="a0"/>
    <w:rsid w:val="00FE3785"/>
    <w:rPr>
      <w:rFonts w:ascii="Times New Roman" w:hAnsi="Times New Roman" w:cs="Times New Roman" w:hint="default"/>
      <w:b/>
      <w:bCs/>
      <w:color w:val="000000"/>
    </w:rPr>
  </w:style>
  <w:style w:type="paragraph" w:customStyle="1" w:styleId="docdata">
    <w:name w:val="docdata"/>
    <w:aliases w:val="docy,v5,2514,bqiaagaaeyqcaaagiaiaaammcqaabrojaaaaaaaaaaaaaaaaaaaaaaaaaaaaaaaaaaaaaaaaaaaaaaaaaaaaaaaaaaaaaaaaaaaaaaaaaaaaaaaaaaaaaaaaaaaaaaaaaaaaaaaaaaaaaaaaaaaaaaaaaaaaaaaaaaaaaaaaaaaaaaaaaaaaaaaaaaaaaaaaaaaaaaaaaaaaaaaaaaaaaaaaaaaaaaaaaaaaaaaa"/>
    <w:basedOn w:val="a"/>
    <w:rsid w:val="00C77C6F"/>
    <w:pPr>
      <w:spacing w:before="100" w:beforeAutospacing="1" w:after="100" w:afterAutospacing="1"/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3C50E7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993FC2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84680C"/>
    <w:rPr>
      <w:color w:val="954F72" w:themeColor="followedHyperlink"/>
      <w:u w:val="single"/>
    </w:rPr>
  </w:style>
  <w:style w:type="character" w:customStyle="1" w:styleId="1105">
    <w:name w:val="1105"/>
    <w:aliases w:val="bqiaagaaeyqcaaagiaiaaao4awaabcyd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174">
    <w:name w:val="1174"/>
    <w:aliases w:val="bqiaagaaeyqcaaagiaiaaap9awaabqse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058">
    <w:name w:val="1058"/>
    <w:aliases w:val="bqiaagaaeyqcaaagiaiaaaojawaabzcd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054">
    <w:name w:val="1054"/>
    <w:aliases w:val="bqiaagaaeyqcaaagiaiaaaofawaabzmd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77">
    <w:name w:val="977"/>
    <w:aliases w:val="bqiaagaaeyqcaaagiaiaaam4awaabuy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29">
    <w:name w:val="929"/>
    <w:aliases w:val="bqiaagaaeyqcaaagiaiaaamiawaabry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62">
    <w:name w:val="962"/>
    <w:aliases w:val="bqiaagaaeyqcaaagiaiaaampawaabtc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2021">
    <w:name w:val="2021"/>
    <w:aliases w:val="bqiaagaaeyqcaaagiaiaaanmbwaabvohaaaaaaaaaaaaaaaaaaaaaaaaaaaaaaaaaaaaaaaaaaaaaaaaaaaaaaaaaaaaaaaaaaaaaaaaaaaaaaaaaaaaaaaaaaaaaaaaaaaaaaaaaaaaaaaaaaaaaaaaaaaaaaaaaaaaaaaaaaaaaaaaaaaaaaaaaaaaaaaaaaaaaaaaaaaaaaaaaaaaaaaaaaaaaaaaaaaaaaaa"/>
    <w:basedOn w:val="a0"/>
    <w:rsid w:val="00F933C5"/>
  </w:style>
  <w:style w:type="table" w:customStyle="1" w:styleId="22">
    <w:name w:val="Сетка таблицы2"/>
    <w:basedOn w:val="a1"/>
    <w:next w:val="a6"/>
    <w:rsid w:val="007A7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6"/>
    <w:rsid w:val="007A7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32F8B-769F-458A-B5B2-ED6EA6367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Бибинур Тулегенова</cp:lastModifiedBy>
  <cp:revision>322</cp:revision>
  <cp:lastPrinted>2026-04-20T05:54:00Z</cp:lastPrinted>
  <dcterms:created xsi:type="dcterms:W3CDTF">2026-02-03T14:06:00Z</dcterms:created>
  <dcterms:modified xsi:type="dcterms:W3CDTF">2026-04-20T05:54:00Z</dcterms:modified>
</cp:coreProperties>
</file>